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F55A8" w14:textId="46B5C434" w:rsidR="006A7312" w:rsidRDefault="006A7312"/>
    <w:p w14:paraId="4634E53E" w14:textId="77777777" w:rsidR="006A7312" w:rsidRDefault="006A7312"/>
    <w:tbl>
      <w:tblPr>
        <w:tblStyle w:val="Grilledutableau"/>
        <w:tblpPr w:leftFromText="141" w:rightFromText="141" w:vertAnchor="text" w:horzAnchor="margin" w:tblpY="-53"/>
        <w:tblW w:w="0" w:type="auto"/>
        <w:tblLook w:val="04A0" w:firstRow="1" w:lastRow="0" w:firstColumn="1" w:lastColumn="0" w:noHBand="0" w:noVBand="1"/>
      </w:tblPr>
      <w:tblGrid>
        <w:gridCol w:w="9062"/>
      </w:tblGrid>
      <w:tr w:rsidR="006A7312" w:rsidRPr="00C63B5A" w14:paraId="6E0A947C" w14:textId="77777777" w:rsidTr="006A7312">
        <w:trPr>
          <w:trHeight w:val="524"/>
        </w:trPr>
        <w:tc>
          <w:tcPr>
            <w:tcW w:w="9062" w:type="dxa"/>
          </w:tcPr>
          <w:p w14:paraId="12555AB4" w14:textId="0A1C2DB2" w:rsidR="006A7312" w:rsidRPr="00C63B5A" w:rsidRDefault="008B64DA" w:rsidP="006A7312">
            <w:pPr>
              <w:jc w:val="center"/>
              <w:rPr>
                <w:b/>
                <w:bCs/>
              </w:rPr>
            </w:pPr>
            <w:r>
              <w:rPr>
                <w:b/>
                <w:bCs/>
              </w:rPr>
              <w:t>COMPTE-RENDU CONSEIL MUNICIPAL</w:t>
            </w:r>
          </w:p>
          <w:p w14:paraId="6F8575F1" w14:textId="5C06058E" w:rsidR="006A7312" w:rsidRPr="00C63B5A" w:rsidRDefault="006A7312" w:rsidP="006A7312">
            <w:pPr>
              <w:jc w:val="center"/>
              <w:rPr>
                <w:b/>
                <w:bCs/>
              </w:rPr>
            </w:pPr>
            <w:r w:rsidRPr="00C63B5A">
              <w:rPr>
                <w:b/>
                <w:bCs/>
              </w:rPr>
              <w:t xml:space="preserve"> DU </w:t>
            </w:r>
            <w:r>
              <w:rPr>
                <w:b/>
                <w:bCs/>
              </w:rPr>
              <w:t>1</w:t>
            </w:r>
            <w:r w:rsidR="00913E46">
              <w:rPr>
                <w:b/>
                <w:bCs/>
              </w:rPr>
              <w:t>3 MARS</w:t>
            </w:r>
            <w:r>
              <w:rPr>
                <w:b/>
                <w:bCs/>
              </w:rPr>
              <w:t xml:space="preserve"> 2023</w:t>
            </w:r>
          </w:p>
        </w:tc>
      </w:tr>
    </w:tbl>
    <w:p w14:paraId="3C8D67F5" w14:textId="7611BCBC" w:rsidR="00703C29" w:rsidRDefault="00703C29" w:rsidP="001D58B7">
      <w:pPr>
        <w:jc w:val="both"/>
        <w:rPr>
          <w:b/>
          <w:bCs/>
          <w:u w:val="single"/>
        </w:rPr>
      </w:pPr>
    </w:p>
    <w:p w14:paraId="2182658B" w14:textId="3D265B96" w:rsidR="008B64DA" w:rsidRDefault="008B64DA" w:rsidP="001D58B7">
      <w:pPr>
        <w:jc w:val="both"/>
      </w:pPr>
      <w:r>
        <w:t xml:space="preserve">L’an deux mille vingt-trois, le </w:t>
      </w:r>
      <w:r w:rsidR="00913E46">
        <w:t>treize mars</w:t>
      </w:r>
      <w:r>
        <w:t xml:space="preserve"> à dix-neuf heures </w:t>
      </w:r>
      <w:r w:rsidR="00913E46">
        <w:t>onze minutes</w:t>
      </w:r>
      <w:r w:rsidR="004C25D8">
        <w:t>, le Conseil Municipal de cette commune régulièrement convoqué, s’est réuni au nombre prescrit par la loi, dans le lieu habituel de ses séances, sous la présidence de Mr Serge BRUNEL, Maire ;</w:t>
      </w:r>
    </w:p>
    <w:p w14:paraId="5BE061DB" w14:textId="77777777" w:rsidR="001D2996" w:rsidRDefault="00953779" w:rsidP="001D58B7">
      <w:pPr>
        <w:jc w:val="both"/>
      </w:pPr>
      <w:r>
        <w:t>Nombre de conseillers municipaux en exercice : 14</w:t>
      </w:r>
    </w:p>
    <w:p w14:paraId="2CEB5115" w14:textId="60B3B37E" w:rsidR="00D81005" w:rsidRDefault="001D2996" w:rsidP="001D58B7">
      <w:pPr>
        <w:jc w:val="both"/>
      </w:pPr>
      <w:r>
        <w:t xml:space="preserve">Date de convocation du Conseil Municipal : </w:t>
      </w:r>
      <w:r w:rsidR="00913E46">
        <w:t>08 Mars</w:t>
      </w:r>
      <w:r>
        <w:t xml:space="preserve"> 2023</w:t>
      </w:r>
    </w:p>
    <w:p w14:paraId="1738E893" w14:textId="7B4DDF54" w:rsidR="0073104E" w:rsidRDefault="00D81005" w:rsidP="001D58B7">
      <w:pPr>
        <w:jc w:val="both"/>
      </w:pPr>
      <w:r>
        <w:rPr>
          <w:b/>
          <w:bCs/>
          <w:u w:val="single"/>
        </w:rPr>
        <w:t>Présents</w:t>
      </w:r>
      <w:r w:rsidR="0073104E">
        <w:rPr>
          <w:b/>
          <w:bCs/>
          <w:u w:val="single"/>
        </w:rPr>
        <w:t xml:space="preserve"> (</w:t>
      </w:r>
      <w:r w:rsidR="00DF7858">
        <w:rPr>
          <w:b/>
          <w:bCs/>
          <w:u w:val="single"/>
        </w:rPr>
        <w:t>12</w:t>
      </w:r>
      <w:r w:rsidR="0073104E">
        <w:rPr>
          <w:b/>
          <w:bCs/>
          <w:u w:val="single"/>
        </w:rPr>
        <w:t>)</w:t>
      </w:r>
      <w:r>
        <w:rPr>
          <w:b/>
          <w:bCs/>
          <w:u w:val="single"/>
        </w:rPr>
        <w:t> :</w:t>
      </w:r>
      <w:r>
        <w:t xml:space="preserve"> Messieurs Serge BRUNEL, Jean-Luc CABILLE, Philippe MARTY, René GRAUBY, Julien S</w:t>
      </w:r>
      <w:r w:rsidR="00DF7858">
        <w:t>E</w:t>
      </w:r>
      <w:r>
        <w:t>NDROUS</w:t>
      </w:r>
      <w:r w:rsidR="00DF7858">
        <w:t>, Claude COURSET, Stéphane DARZENS, Charles-Henri GALMICHE</w:t>
      </w:r>
      <w:r>
        <w:t xml:space="preserve"> ; Mesdames </w:t>
      </w:r>
      <w:r w:rsidR="0073104E">
        <w:t xml:space="preserve">Sandra BINARD, </w:t>
      </w:r>
      <w:r w:rsidR="00DF7858">
        <w:t>Jocelyne ARINO, Judith FABRE, Isabelle REYNAUD</w:t>
      </w:r>
    </w:p>
    <w:p w14:paraId="3F504093" w14:textId="5BB81230" w:rsidR="00953779" w:rsidRPr="00DF7858" w:rsidRDefault="0073104E" w:rsidP="001D58B7">
      <w:pPr>
        <w:jc w:val="both"/>
      </w:pPr>
      <w:r>
        <w:rPr>
          <w:b/>
          <w:bCs/>
          <w:u w:val="single"/>
        </w:rPr>
        <w:t>Absents excusés (</w:t>
      </w:r>
      <w:r w:rsidR="00DF7858">
        <w:rPr>
          <w:b/>
          <w:bCs/>
          <w:u w:val="single"/>
        </w:rPr>
        <w:t>2</w:t>
      </w:r>
      <w:r>
        <w:rPr>
          <w:b/>
          <w:bCs/>
          <w:u w:val="single"/>
        </w:rPr>
        <w:t>)</w:t>
      </w:r>
      <w:r w:rsidR="00DF7858">
        <w:rPr>
          <w:b/>
          <w:bCs/>
          <w:u w:val="single"/>
        </w:rPr>
        <w:t xml:space="preserve"> : </w:t>
      </w:r>
      <w:r w:rsidR="00DF7858">
        <w:t>Marie GRAUBY, Martine PANOUILLET</w:t>
      </w:r>
    </w:p>
    <w:p w14:paraId="7BE01B75" w14:textId="68EB76E8" w:rsidR="0073104E" w:rsidRDefault="0073104E" w:rsidP="001D58B7">
      <w:pPr>
        <w:jc w:val="both"/>
      </w:pPr>
      <w:r w:rsidRPr="0073104E">
        <w:rPr>
          <w:b/>
          <w:bCs/>
          <w:u w:val="single"/>
        </w:rPr>
        <w:t>Secrétaire de séance</w:t>
      </w:r>
      <w:r>
        <w:t xml:space="preserve"> : </w:t>
      </w:r>
      <w:r w:rsidR="00DF7858">
        <w:t>Monsieur Philippe MARTY</w:t>
      </w:r>
      <w:r>
        <w:t>, a été désigné pour remplir ces fonctions qu’</w:t>
      </w:r>
      <w:r w:rsidR="00DF7858">
        <w:t>il</w:t>
      </w:r>
      <w:r>
        <w:t xml:space="preserve"> a acceptés</w:t>
      </w:r>
      <w:r w:rsidR="003F5BA0">
        <w:t>.</w:t>
      </w:r>
    </w:p>
    <w:p w14:paraId="1320B939" w14:textId="696E85FD" w:rsidR="003F5BA0" w:rsidRDefault="003F5BA0" w:rsidP="001D58B7">
      <w:pPr>
        <w:jc w:val="both"/>
      </w:pPr>
    </w:p>
    <w:p w14:paraId="27738509" w14:textId="00322CB6" w:rsidR="003F5BA0" w:rsidRDefault="003F5BA0" w:rsidP="001D58B7">
      <w:pPr>
        <w:jc w:val="both"/>
        <w:rPr>
          <w:b/>
          <w:bCs/>
          <w:u w:val="single"/>
        </w:rPr>
      </w:pPr>
      <w:r w:rsidRPr="003F5BA0">
        <w:rPr>
          <w:b/>
          <w:bCs/>
          <w:u w:val="single"/>
        </w:rPr>
        <w:t>ORDRE DU JOUR</w:t>
      </w:r>
      <w:r>
        <w:rPr>
          <w:b/>
          <w:bCs/>
          <w:u w:val="single"/>
        </w:rPr>
        <w:t> :</w:t>
      </w:r>
    </w:p>
    <w:p w14:paraId="1FEA0195" w14:textId="02C66813" w:rsidR="003F5BA0" w:rsidRPr="003F5BA0" w:rsidRDefault="003F5BA0" w:rsidP="001D58B7">
      <w:pPr>
        <w:jc w:val="both"/>
      </w:pPr>
      <w:r>
        <w:t>Lecture par Monsieur Serge BRUNEL, Maire, du compte-rendu du conseil</w:t>
      </w:r>
      <w:r w:rsidR="00DF7858">
        <w:t xml:space="preserve"> municipal</w:t>
      </w:r>
      <w:r>
        <w:t xml:space="preserve"> du 1</w:t>
      </w:r>
      <w:r w:rsidR="00DF7858">
        <w:t>6</w:t>
      </w:r>
      <w:r>
        <w:t xml:space="preserve"> </w:t>
      </w:r>
      <w:r w:rsidR="00DF7858">
        <w:t>janvier</w:t>
      </w:r>
      <w:r>
        <w:t xml:space="preserve"> 202</w:t>
      </w:r>
      <w:r w:rsidR="00DF7858">
        <w:t>3</w:t>
      </w:r>
      <w:r>
        <w:t xml:space="preserve">. Aucune observation n’étant formulée, ce dernier est approuvé à l’unanimité </w:t>
      </w:r>
      <w:r w:rsidR="00056EF6">
        <w:t>des présents.</w:t>
      </w:r>
    </w:p>
    <w:p w14:paraId="642AC2C7" w14:textId="77777777" w:rsidR="008B64DA" w:rsidRDefault="008B64DA" w:rsidP="001D58B7">
      <w:pPr>
        <w:jc w:val="both"/>
        <w:rPr>
          <w:b/>
          <w:bCs/>
          <w:u w:val="single"/>
        </w:rPr>
      </w:pPr>
    </w:p>
    <w:p w14:paraId="4DC1230C" w14:textId="47F9CC7A" w:rsidR="008E1004" w:rsidRDefault="00B9584D" w:rsidP="001D58B7">
      <w:pPr>
        <w:pStyle w:val="Paragraphedeliste"/>
        <w:numPr>
          <w:ilvl w:val="0"/>
          <w:numId w:val="1"/>
        </w:numPr>
        <w:jc w:val="both"/>
        <w:rPr>
          <w:b/>
          <w:bCs/>
          <w:u w:val="single"/>
        </w:rPr>
      </w:pPr>
      <w:r>
        <w:rPr>
          <w:b/>
          <w:bCs/>
          <w:u w:val="single"/>
        </w:rPr>
        <w:t>TRAVAUX</w:t>
      </w:r>
    </w:p>
    <w:p w14:paraId="55264580" w14:textId="51079343" w:rsidR="00B9584D" w:rsidRPr="00056EF6" w:rsidRDefault="00056EF6" w:rsidP="001D58B7">
      <w:pPr>
        <w:jc w:val="both"/>
        <w:rPr>
          <w:b/>
          <w:bCs/>
          <w:u w:val="single"/>
        </w:rPr>
      </w:pPr>
      <w:r w:rsidRPr="00056EF6">
        <w:rPr>
          <w:b/>
          <w:bCs/>
          <w:u w:val="single"/>
        </w:rPr>
        <w:t>Compte-rendu des travaux en cours</w:t>
      </w:r>
    </w:p>
    <w:p w14:paraId="74DF8DB9" w14:textId="6A4440FA" w:rsidR="00B9584D" w:rsidRDefault="00196645" w:rsidP="001D58B7">
      <w:pPr>
        <w:spacing w:line="240" w:lineRule="auto"/>
        <w:jc w:val="both"/>
      </w:pPr>
      <w:r w:rsidRPr="00CB281A">
        <w:rPr>
          <w:b/>
          <w:bCs/>
          <w:i/>
          <w:iCs/>
        </w:rPr>
        <w:t>Concernant les</w:t>
      </w:r>
      <w:r w:rsidR="00164C0D">
        <w:rPr>
          <w:b/>
          <w:bCs/>
          <w:i/>
          <w:iCs/>
        </w:rPr>
        <w:t xml:space="preserve"> travaux en régie des</w:t>
      </w:r>
      <w:r w:rsidRPr="00CB281A">
        <w:rPr>
          <w:b/>
          <w:bCs/>
          <w:i/>
          <w:iCs/>
        </w:rPr>
        <w:t xml:space="preserve"> services techniques</w:t>
      </w:r>
      <w:r>
        <w:t>, Monsieur CABILLE expose que :</w:t>
      </w:r>
    </w:p>
    <w:p w14:paraId="20A2F466" w14:textId="7A640746" w:rsidR="00164C0D" w:rsidRDefault="00164C0D" w:rsidP="00164C0D">
      <w:pPr>
        <w:spacing w:line="240" w:lineRule="auto"/>
        <w:jc w:val="both"/>
      </w:pPr>
      <w:r>
        <w:t>Suite à la sollicitation de l’association Notre-Dame de l’Assomption, il a été demandé à un des agents du service technique de procéder à des travaux à l’église, travaux bien entendu pris en charge par l’association. L’agent a refait une partie du sol, i</w:t>
      </w:r>
      <w:r w:rsidR="00341270">
        <w:t>l</w:t>
      </w:r>
      <w:r>
        <w:t xml:space="preserve"> la changé l’évier, refait la faïence, l’isolation des murs ou encore la peinture</w:t>
      </w:r>
      <w:r w:rsidR="00341270">
        <w:t>.</w:t>
      </w:r>
    </w:p>
    <w:p w14:paraId="6A77FD17" w14:textId="3CFB2530" w:rsidR="00341270" w:rsidRDefault="00341270" w:rsidP="00164C0D">
      <w:pPr>
        <w:spacing w:line="240" w:lineRule="auto"/>
        <w:jc w:val="both"/>
      </w:pPr>
      <w:r>
        <w:t xml:space="preserve">Ce même agent a commencé à réaliser des travaux à la salle des fêtes pour le compte de la commune. En effet, la </w:t>
      </w:r>
      <w:r w:rsidR="00B871AF">
        <w:t>cuisine de ce bâtiment communal avait besoin d’être refaite (eau, électricité, ameublement).</w:t>
      </w:r>
    </w:p>
    <w:p w14:paraId="09CE86D8" w14:textId="050051F5" w:rsidR="00B871AF" w:rsidRDefault="00B871AF" w:rsidP="00164C0D">
      <w:pPr>
        <w:spacing w:line="240" w:lineRule="auto"/>
        <w:jc w:val="both"/>
      </w:pPr>
      <w:r>
        <w:t xml:space="preserve">Les agents ont également assuré l’entretien du village et de la voirie (nettoyage, réfection enrobés...). </w:t>
      </w:r>
    </w:p>
    <w:p w14:paraId="6B3462D4" w14:textId="0386B5BE" w:rsidR="00B871AF" w:rsidRPr="001C728E" w:rsidRDefault="00B871AF" w:rsidP="00B871AF">
      <w:pPr>
        <w:spacing w:line="240" w:lineRule="auto"/>
        <w:jc w:val="both"/>
      </w:pPr>
      <w:r>
        <w:t>Fin 2022, un administré a fait part à la commune de la difficulté à laquelle il était confronté pour vendre sa propriété, suite au soulèvement du sol à l’intérieur du fait de racines de platanes présents devant l’habitation. Un soulèvement du béton avait été également constaté sur la voie publique devant la propriété de cet administré. Les services techniques sont donc intervenus afin de couper lesdites racines devant la propriété.</w:t>
      </w:r>
    </w:p>
    <w:p w14:paraId="48DFE327" w14:textId="692D81A1" w:rsidR="00164C0D" w:rsidRDefault="00164C0D" w:rsidP="00B871AF">
      <w:pPr>
        <w:spacing w:line="240" w:lineRule="auto"/>
        <w:jc w:val="both"/>
      </w:pPr>
    </w:p>
    <w:p w14:paraId="11D2F2D4" w14:textId="77777777" w:rsidR="00B871AF" w:rsidRDefault="00B871AF" w:rsidP="00B871AF">
      <w:pPr>
        <w:spacing w:line="240" w:lineRule="auto"/>
        <w:jc w:val="both"/>
      </w:pPr>
    </w:p>
    <w:p w14:paraId="6E4C8715" w14:textId="28F48D5D" w:rsidR="00CB281A" w:rsidRDefault="00DC50EA" w:rsidP="00B871AF">
      <w:pPr>
        <w:spacing w:line="240" w:lineRule="auto"/>
        <w:jc w:val="both"/>
      </w:pPr>
      <w:r w:rsidRPr="00B871AF">
        <w:rPr>
          <w:b/>
          <w:bCs/>
          <w:i/>
          <w:iCs/>
        </w:rPr>
        <w:t xml:space="preserve">Concernant les entreprises, </w:t>
      </w:r>
      <w:r>
        <w:t>Monsieur CABILLE expose que :</w:t>
      </w:r>
    </w:p>
    <w:p w14:paraId="62171447" w14:textId="472B4B28" w:rsidR="00B871AF" w:rsidRDefault="00B871AF" w:rsidP="00B871AF">
      <w:pPr>
        <w:spacing w:line="240" w:lineRule="auto"/>
        <w:jc w:val="both"/>
      </w:pPr>
      <w:r>
        <w:t>La commune a publié, fin novembre 2022, un marché public visant la réfection de la toiture de la salle des fêtes, ainsi que le changement de son mode de chauffage. La date butoir de dépôt des candidatures était le 06 janvier 2023, et l’ouverture des plis a eu lieu le 07 janvier 2023. Trois candidatures ont été déposées : une pour le lot 1 (réfection toiture) et deux pour la modification du mode de chauffage (lot 2). Le faible nombre de candidatures pour le lot 1 a conduit la commune à déclarer le marché infructueux pour ce lot, et à relancer le marché public uniquement pour le lot 1. La date limite de dépôt de candidatures pour ce nouveau marché était le lundi 06 mars 2023 à 12h. La commission MAPA pour l’ouverture des plis a eu lieu le même jour à 18h. Une entreprise se démarque des deux autres mais il faut encore procéder à différentes analyses de cette offre afin de s’assurer qu’il s’agit de l’offre la plus avantageuse</w:t>
      </w:r>
      <w:r w:rsidR="00F36BE8">
        <w:t xml:space="preserve"> et la moins-disante</w:t>
      </w:r>
      <w:r>
        <w:t xml:space="preserve">. </w:t>
      </w:r>
    </w:p>
    <w:p w14:paraId="62EF18F1" w14:textId="77777777" w:rsidR="00814630" w:rsidRDefault="00814630" w:rsidP="00B871AF">
      <w:pPr>
        <w:spacing w:line="240" w:lineRule="auto"/>
        <w:jc w:val="both"/>
      </w:pPr>
    </w:p>
    <w:p w14:paraId="5EF17DF2" w14:textId="6B19FB56" w:rsidR="00E434E0" w:rsidRDefault="00814630" w:rsidP="00E434E0">
      <w:pPr>
        <w:pStyle w:val="Paragraphedeliste"/>
        <w:numPr>
          <w:ilvl w:val="0"/>
          <w:numId w:val="1"/>
        </w:numPr>
        <w:spacing w:line="240" w:lineRule="auto"/>
        <w:jc w:val="both"/>
        <w:rPr>
          <w:b/>
          <w:bCs/>
          <w:u w:val="single"/>
        </w:rPr>
      </w:pPr>
      <w:r>
        <w:rPr>
          <w:b/>
          <w:bCs/>
          <w:u w:val="single"/>
        </w:rPr>
        <w:t>FINANCES</w:t>
      </w:r>
    </w:p>
    <w:p w14:paraId="0B19E665" w14:textId="77777777" w:rsidR="00774B02" w:rsidRDefault="00814630" w:rsidP="00774B02">
      <w:pPr>
        <w:pStyle w:val="Paragraphedeliste"/>
        <w:numPr>
          <w:ilvl w:val="0"/>
          <w:numId w:val="19"/>
        </w:numPr>
        <w:spacing w:line="240" w:lineRule="auto"/>
        <w:jc w:val="both"/>
        <w:rPr>
          <w:b/>
          <w:bCs/>
          <w:u w:val="single"/>
        </w:rPr>
      </w:pPr>
      <w:r>
        <w:rPr>
          <w:b/>
          <w:bCs/>
          <w:u w:val="single"/>
        </w:rPr>
        <w:t>BUDGET COMMUNAL : EXAMEN ET VOTE DU COMPTE FINANCIER UNIQUE ET AFFECTATION DU RESULTAT BUDGET PRINCIPAL M57</w:t>
      </w:r>
    </w:p>
    <w:p w14:paraId="5F3BA27D" w14:textId="398DAC5B" w:rsidR="00814630" w:rsidRPr="00774B02" w:rsidRDefault="00814630" w:rsidP="00774B02">
      <w:pPr>
        <w:spacing w:line="240" w:lineRule="auto"/>
        <w:jc w:val="both"/>
        <w:rPr>
          <w:b/>
          <w:bCs/>
          <w:u w:val="single"/>
        </w:rPr>
      </w:pPr>
      <w:r w:rsidRPr="00774B02">
        <w:rPr>
          <w:rFonts w:ascii="Calibri" w:hAnsi="Calibri" w:cs="Calibri"/>
        </w:rPr>
        <w:t>Comme chaque année, le conseil municipal de la commune de Conilhac-Corbières doit se prononcer sur l’exécution de la tenue des comptes pour l’année 2022 de la Trésorerie de Narbonne, pour la période du 1</w:t>
      </w:r>
      <w:r w:rsidRPr="00774B02">
        <w:rPr>
          <w:rFonts w:ascii="Calibri" w:hAnsi="Calibri" w:cs="Calibri"/>
          <w:vertAlign w:val="superscript"/>
        </w:rPr>
        <w:t>er</w:t>
      </w:r>
      <w:r w:rsidRPr="00774B02">
        <w:rPr>
          <w:rFonts w:ascii="Calibri" w:hAnsi="Calibri" w:cs="Calibri"/>
        </w:rPr>
        <w:t xml:space="preserve"> janvier 2022 au 31 décembre 2022.</w:t>
      </w:r>
    </w:p>
    <w:p w14:paraId="64FCB2D3" w14:textId="5410AB80" w:rsidR="00774B02" w:rsidRDefault="00814630" w:rsidP="00774B02">
      <w:pPr>
        <w:jc w:val="both"/>
        <w:rPr>
          <w:rFonts w:ascii="Calibri" w:hAnsi="Calibri" w:cs="Calibri"/>
        </w:rPr>
      </w:pPr>
      <w:r w:rsidRPr="00774B02">
        <w:rPr>
          <w:rFonts w:ascii="Calibri" w:hAnsi="Calibri" w:cs="Calibri"/>
        </w:rPr>
        <w:t>Depuis le 1</w:t>
      </w:r>
      <w:r w:rsidRPr="00774B02">
        <w:rPr>
          <w:rFonts w:ascii="Calibri" w:hAnsi="Calibri" w:cs="Calibri"/>
          <w:vertAlign w:val="superscript"/>
        </w:rPr>
        <w:t>er</w:t>
      </w:r>
      <w:r w:rsidRPr="00774B02">
        <w:rPr>
          <w:rFonts w:ascii="Calibri" w:hAnsi="Calibri" w:cs="Calibri"/>
        </w:rPr>
        <w:t xml:space="preserve"> Janvier 2022, la commune expérimente le Compte financier Unique, document qui regroupe toutes les écritures et de la commune (</w:t>
      </w:r>
      <w:r w:rsidR="00991AF5">
        <w:rPr>
          <w:rFonts w:ascii="Calibri" w:hAnsi="Calibri" w:cs="Calibri"/>
        </w:rPr>
        <w:t xml:space="preserve">anciennement </w:t>
      </w:r>
      <w:r w:rsidRPr="00774B02">
        <w:rPr>
          <w:rFonts w:ascii="Calibri" w:hAnsi="Calibri" w:cs="Calibri"/>
        </w:rPr>
        <w:t>compte administratif) et de la trésorerie (</w:t>
      </w:r>
      <w:r w:rsidR="00991AF5">
        <w:rPr>
          <w:rFonts w:ascii="Calibri" w:hAnsi="Calibri" w:cs="Calibri"/>
        </w:rPr>
        <w:t xml:space="preserve">anciennement </w:t>
      </w:r>
      <w:r w:rsidRPr="00774B02">
        <w:rPr>
          <w:rFonts w:ascii="Calibri" w:hAnsi="Calibri" w:cs="Calibri"/>
        </w:rPr>
        <w:t>compte de gestion) pour le budget principal M57.</w:t>
      </w:r>
    </w:p>
    <w:p w14:paraId="75689B8F" w14:textId="77777777" w:rsidR="00C848F9" w:rsidRDefault="00C848F9" w:rsidP="00991AF5">
      <w:pPr>
        <w:jc w:val="both"/>
        <w:rPr>
          <w:noProof/>
        </w:rPr>
      </w:pPr>
    </w:p>
    <w:p w14:paraId="7882D0C3" w14:textId="47B1703E" w:rsidR="00C848F9" w:rsidRPr="004E794D" w:rsidRDefault="004E794D" w:rsidP="00991AF5">
      <w:pPr>
        <w:jc w:val="both"/>
        <w:rPr>
          <w:rFonts w:ascii="Calibri" w:hAnsi="Calibri" w:cs="Calibri"/>
        </w:rPr>
      </w:pPr>
      <w:r>
        <w:rPr>
          <w:rFonts w:ascii="Calibri" w:hAnsi="Calibri" w:cs="Calibri"/>
        </w:rPr>
        <w:t>Le Conseil Municipal réuni sous la présidence de Madame Jocelyne ARINO devra délibérer sur le Compte Financier Unique de l’exercice 2022 dressé par Monsieur Serge BRUNEL, Maire après s’être fait présenter le budget primitif et les décisions modificatives de l’exercice considéré ; Elle donnera acte de la présentation faite du CFU, lequel peut se résumer ainsi :</w:t>
      </w:r>
    </w:p>
    <w:p w14:paraId="0B76BC96" w14:textId="596E5369" w:rsidR="00C848F9" w:rsidRDefault="00C848F9" w:rsidP="00991AF5">
      <w:pPr>
        <w:jc w:val="both"/>
        <w:rPr>
          <w:noProof/>
        </w:rPr>
      </w:pPr>
      <w:r>
        <w:rPr>
          <w:noProof/>
        </w:rPr>
        <w:drawing>
          <wp:anchor distT="0" distB="0" distL="114300" distR="114300" simplePos="0" relativeHeight="251658240" behindDoc="1" locked="0" layoutInCell="1" allowOverlap="1" wp14:anchorId="517016E8" wp14:editId="7E568D0E">
            <wp:simplePos x="0" y="0"/>
            <wp:positionH relativeFrom="column">
              <wp:posOffset>-271145</wp:posOffset>
            </wp:positionH>
            <wp:positionV relativeFrom="paragraph">
              <wp:posOffset>33020</wp:posOffset>
            </wp:positionV>
            <wp:extent cx="6477000" cy="12573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2414" t="46787" r="10397" b="28385"/>
                    <a:stretch/>
                  </pic:blipFill>
                  <pic:spPr bwMode="auto">
                    <a:xfrm>
                      <a:off x="0" y="0"/>
                      <a:ext cx="6477000" cy="1257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7F7613" w14:textId="03BFCCF4" w:rsidR="00C848F9" w:rsidRDefault="00C848F9" w:rsidP="00991AF5">
      <w:pPr>
        <w:jc w:val="both"/>
        <w:rPr>
          <w:noProof/>
        </w:rPr>
      </w:pPr>
    </w:p>
    <w:p w14:paraId="04B74260" w14:textId="59FB9D97" w:rsidR="00C848F9" w:rsidRDefault="00C848F9" w:rsidP="00991AF5">
      <w:pPr>
        <w:jc w:val="both"/>
        <w:rPr>
          <w:rFonts w:ascii="Calibri" w:hAnsi="Calibri" w:cs="Calibri"/>
        </w:rPr>
      </w:pPr>
    </w:p>
    <w:p w14:paraId="366DDE77" w14:textId="77777777" w:rsidR="00C848F9" w:rsidRDefault="00C848F9" w:rsidP="00774B02">
      <w:pPr>
        <w:rPr>
          <w:rFonts w:ascii="Calibri" w:hAnsi="Calibri" w:cs="Calibri"/>
        </w:rPr>
      </w:pPr>
    </w:p>
    <w:p w14:paraId="5929DD8E" w14:textId="77777777" w:rsidR="00C848F9" w:rsidRDefault="00C848F9" w:rsidP="00774B02">
      <w:pPr>
        <w:rPr>
          <w:rFonts w:ascii="Calibri" w:hAnsi="Calibri" w:cs="Calibri"/>
        </w:rPr>
      </w:pPr>
    </w:p>
    <w:p w14:paraId="1D7F3F91" w14:textId="77777777" w:rsidR="00C848F9" w:rsidRDefault="00C848F9" w:rsidP="00774B02">
      <w:pPr>
        <w:rPr>
          <w:rFonts w:ascii="Calibri" w:hAnsi="Calibri" w:cs="Calibri"/>
        </w:rPr>
      </w:pPr>
    </w:p>
    <w:p w14:paraId="719FE63A" w14:textId="3AFD2B9F" w:rsidR="00814630" w:rsidRDefault="00814630" w:rsidP="00774B02">
      <w:pPr>
        <w:rPr>
          <w:rFonts w:ascii="Calibri" w:hAnsi="Calibri" w:cs="Calibri"/>
          <w:color w:val="000000"/>
        </w:rPr>
      </w:pPr>
      <w:r w:rsidRPr="00774B02">
        <w:rPr>
          <w:rFonts w:ascii="Calibri" w:hAnsi="Calibri" w:cs="Calibri"/>
        </w:rPr>
        <w:t xml:space="preserve">De même, le Conseil municipal devra statuer sur </w:t>
      </w:r>
      <w:r w:rsidRPr="00774B02">
        <w:rPr>
          <w:rFonts w:ascii="Calibri" w:hAnsi="Calibri" w:cs="Calibri"/>
          <w:color w:val="000000"/>
        </w:rPr>
        <w:t>l’affectation du résultat d’exploitation de l’exercice 2022, Considérant les éléments suivants :</w:t>
      </w:r>
    </w:p>
    <w:p w14:paraId="222B0651" w14:textId="682B0765" w:rsidR="00C848F9" w:rsidRDefault="00C848F9" w:rsidP="00774B02">
      <w:pPr>
        <w:rPr>
          <w:noProof/>
        </w:rPr>
      </w:pPr>
    </w:p>
    <w:p w14:paraId="55C7A833" w14:textId="678C85B1" w:rsidR="00C848F9" w:rsidRDefault="00C848F9" w:rsidP="00774B02">
      <w:pPr>
        <w:rPr>
          <w:noProof/>
        </w:rPr>
      </w:pPr>
    </w:p>
    <w:p w14:paraId="14F1B6FD" w14:textId="1805B9AA" w:rsidR="00C848F9" w:rsidRDefault="00C848F9" w:rsidP="00774B02">
      <w:pPr>
        <w:rPr>
          <w:noProof/>
        </w:rPr>
      </w:pPr>
    </w:p>
    <w:p w14:paraId="2EB0799D" w14:textId="4336411F" w:rsidR="00C848F9" w:rsidRDefault="00C848F9" w:rsidP="00774B02">
      <w:pPr>
        <w:rPr>
          <w:noProof/>
        </w:rPr>
      </w:pPr>
    </w:p>
    <w:p w14:paraId="136D07E0" w14:textId="58D3C609" w:rsidR="00C848F9" w:rsidRDefault="00C848F9" w:rsidP="00774B02">
      <w:pPr>
        <w:rPr>
          <w:noProof/>
        </w:rPr>
      </w:pPr>
    </w:p>
    <w:p w14:paraId="4F6120CF" w14:textId="77777777" w:rsidR="00C848F9" w:rsidRDefault="00C848F9" w:rsidP="00774B02">
      <w:pPr>
        <w:rPr>
          <w:noProof/>
        </w:rPr>
      </w:pPr>
    </w:p>
    <w:p w14:paraId="52B352D0" w14:textId="60FD3ADB" w:rsidR="00C848F9" w:rsidRDefault="0086537E" w:rsidP="00774B02">
      <w:pPr>
        <w:rPr>
          <w:rFonts w:ascii="Calibri" w:hAnsi="Calibri" w:cs="Calibri"/>
          <w:color w:val="000000"/>
        </w:rPr>
      </w:pPr>
      <w:r w:rsidRPr="0086537E">
        <w:rPr>
          <w:noProof/>
        </w:rPr>
        <w:drawing>
          <wp:inline distT="0" distB="0" distL="0" distR="0" wp14:anchorId="11D58711" wp14:editId="6FE2B4A2">
            <wp:extent cx="5953125" cy="2246858"/>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8446" cy="2248866"/>
                    </a:xfrm>
                    <a:prstGeom prst="rect">
                      <a:avLst/>
                    </a:prstGeom>
                    <a:noFill/>
                    <a:ln>
                      <a:noFill/>
                    </a:ln>
                  </pic:spPr>
                </pic:pic>
              </a:graphicData>
            </a:graphic>
          </wp:inline>
        </w:drawing>
      </w:r>
    </w:p>
    <w:p w14:paraId="75A95719" w14:textId="7C7F61B3" w:rsidR="00E608AB" w:rsidRDefault="00E608AB" w:rsidP="00912F41">
      <w:pPr>
        <w:spacing w:line="240" w:lineRule="auto"/>
        <w:jc w:val="both"/>
        <w:rPr>
          <w:rFonts w:ascii="Calibri" w:hAnsi="Calibri" w:cs="Calibri"/>
          <w:bCs/>
        </w:rPr>
      </w:pPr>
    </w:p>
    <w:p w14:paraId="504A9B33" w14:textId="19613EC0" w:rsidR="00C56668" w:rsidRDefault="00E608AB" w:rsidP="00AE58C4">
      <w:pPr>
        <w:spacing w:line="240" w:lineRule="auto"/>
        <w:jc w:val="center"/>
        <w:rPr>
          <w:rFonts w:ascii="Calibri" w:hAnsi="Calibri" w:cs="Calibri"/>
          <w:b/>
        </w:rPr>
      </w:pPr>
      <w:bookmarkStart w:id="0" w:name="_Hlk121235001"/>
      <w:r w:rsidRPr="00912F41">
        <w:rPr>
          <w:rFonts w:ascii="Calibri" w:hAnsi="Calibri" w:cs="Calibri"/>
          <w:b/>
        </w:rPr>
        <w:t>Le Conseil Municipal</w:t>
      </w:r>
      <w:r w:rsidR="00C56668">
        <w:rPr>
          <w:rFonts w:ascii="Calibri" w:hAnsi="Calibri" w:cs="Calibri"/>
          <w:b/>
        </w:rPr>
        <w:t>, à l’unanimité des présents :</w:t>
      </w:r>
    </w:p>
    <w:bookmarkEnd w:id="0"/>
    <w:p w14:paraId="797461C7" w14:textId="187062C8" w:rsidR="00AE58C4" w:rsidRPr="00213BA1" w:rsidRDefault="00AE58C4" w:rsidP="00AE58C4">
      <w:pPr>
        <w:jc w:val="both"/>
        <w:rPr>
          <w:rFonts w:ascii="Calibri" w:hAnsi="Calibri"/>
          <w:szCs w:val="20"/>
        </w:rPr>
      </w:pPr>
      <w:r w:rsidRPr="0094725E">
        <w:rPr>
          <w:rFonts w:ascii="Calibri" w:hAnsi="Calibri"/>
          <w:b/>
          <w:szCs w:val="20"/>
        </w:rPr>
        <w:t>ADOPTE</w:t>
      </w:r>
      <w:r w:rsidRPr="0094725E">
        <w:rPr>
          <w:rFonts w:ascii="Calibri" w:hAnsi="Calibri"/>
          <w:szCs w:val="20"/>
        </w:rPr>
        <w:t xml:space="preserve"> le compte </w:t>
      </w:r>
      <w:r>
        <w:rPr>
          <w:rFonts w:ascii="Calibri" w:hAnsi="Calibri"/>
          <w:szCs w:val="20"/>
        </w:rPr>
        <w:t>financier unique</w:t>
      </w:r>
      <w:r w:rsidRPr="0094725E">
        <w:rPr>
          <w:rFonts w:ascii="Calibri" w:hAnsi="Calibri"/>
          <w:szCs w:val="20"/>
        </w:rPr>
        <w:t xml:space="preserve"> pour l’année 20</w:t>
      </w:r>
      <w:r>
        <w:rPr>
          <w:rFonts w:ascii="Calibri" w:hAnsi="Calibri"/>
          <w:szCs w:val="20"/>
        </w:rPr>
        <w:t>22</w:t>
      </w:r>
      <w:r w:rsidRPr="0094725E">
        <w:rPr>
          <w:rFonts w:ascii="Calibri" w:hAnsi="Calibri"/>
          <w:szCs w:val="20"/>
        </w:rPr>
        <w:t xml:space="preserve"> du budget </w:t>
      </w:r>
      <w:r>
        <w:rPr>
          <w:rFonts w:ascii="Calibri" w:hAnsi="Calibri"/>
          <w:szCs w:val="20"/>
        </w:rPr>
        <w:t>commune-M57</w:t>
      </w:r>
      <w:r w:rsidRPr="0094725E">
        <w:rPr>
          <w:rFonts w:ascii="Calibri" w:hAnsi="Calibri"/>
          <w:szCs w:val="20"/>
        </w:rPr>
        <w:t>.</w:t>
      </w:r>
    </w:p>
    <w:p w14:paraId="00D7F99F" w14:textId="2A8A61B5" w:rsidR="00AE58C4" w:rsidRPr="0094725E" w:rsidRDefault="00AE58C4" w:rsidP="00AE58C4">
      <w:pPr>
        <w:jc w:val="both"/>
        <w:rPr>
          <w:rFonts w:ascii="Calibri" w:hAnsi="Calibri"/>
          <w:szCs w:val="20"/>
        </w:rPr>
      </w:pPr>
      <w:r w:rsidRPr="0094725E">
        <w:rPr>
          <w:rFonts w:ascii="Calibri" w:hAnsi="Calibri"/>
          <w:b/>
          <w:szCs w:val="20"/>
        </w:rPr>
        <w:t>AUTORISE</w:t>
      </w:r>
      <w:r w:rsidRPr="0094725E">
        <w:rPr>
          <w:rFonts w:ascii="Calibri" w:hAnsi="Calibri"/>
          <w:szCs w:val="20"/>
        </w:rPr>
        <w:t xml:space="preserve"> le Maire à signer tous les documents s’y rapportant</w:t>
      </w:r>
    </w:p>
    <w:p w14:paraId="788FF2A5" w14:textId="54C2EF55" w:rsidR="00AE58C4" w:rsidRPr="00787EC8" w:rsidRDefault="00AE58C4" w:rsidP="00AE58C4">
      <w:pPr>
        <w:jc w:val="both"/>
        <w:rPr>
          <w:rFonts w:ascii="Calibri" w:hAnsi="Calibri"/>
        </w:rPr>
      </w:pPr>
      <w:r w:rsidRPr="00787EC8">
        <w:rPr>
          <w:rFonts w:ascii="Calibri" w:hAnsi="Calibri"/>
          <w:b/>
        </w:rPr>
        <w:t>RECONNAIT</w:t>
      </w:r>
      <w:r>
        <w:rPr>
          <w:rFonts w:ascii="Calibri" w:hAnsi="Calibri"/>
        </w:rPr>
        <w:t xml:space="preserve"> la sincérité des restes à réaliser.</w:t>
      </w:r>
    </w:p>
    <w:p w14:paraId="455C9263" w14:textId="3E24507E" w:rsidR="00AE58C4" w:rsidRPr="00AE58C4" w:rsidRDefault="00AE58C4" w:rsidP="00AE58C4">
      <w:pPr>
        <w:jc w:val="both"/>
        <w:rPr>
          <w:rFonts w:ascii="Calibri" w:hAnsi="Calibri"/>
          <w:color w:val="FF0000"/>
        </w:rPr>
      </w:pPr>
      <w:r w:rsidRPr="00787EC8">
        <w:rPr>
          <w:rFonts w:ascii="Calibri" w:hAnsi="Calibri"/>
          <w:b/>
        </w:rPr>
        <w:t>DECIDE</w:t>
      </w:r>
      <w:r>
        <w:rPr>
          <w:rFonts w:ascii="Calibri" w:hAnsi="Calibri"/>
        </w:rPr>
        <w:t xml:space="preserve"> que le résultat de l’excédent de clôture de fonctionnement sera réparti comme suivant : </w:t>
      </w:r>
      <w:r w:rsidRPr="0086537E">
        <w:rPr>
          <w:rFonts w:ascii="Calibri" w:hAnsi="Calibri"/>
          <w:color w:val="000000" w:themeColor="text1"/>
        </w:rPr>
        <w:t>97</w:t>
      </w:r>
      <w:r w:rsidR="0086537E" w:rsidRPr="0086537E">
        <w:rPr>
          <w:rFonts w:ascii="Calibri" w:hAnsi="Calibri"/>
          <w:color w:val="000000" w:themeColor="text1"/>
        </w:rPr>
        <w:t> </w:t>
      </w:r>
      <w:r w:rsidRPr="0086537E">
        <w:rPr>
          <w:rFonts w:ascii="Calibri" w:hAnsi="Calibri"/>
          <w:color w:val="000000" w:themeColor="text1"/>
        </w:rPr>
        <w:t>3</w:t>
      </w:r>
      <w:r w:rsidR="00C848F9" w:rsidRPr="0086537E">
        <w:rPr>
          <w:rFonts w:ascii="Calibri" w:hAnsi="Calibri"/>
          <w:color w:val="000000" w:themeColor="text1"/>
        </w:rPr>
        <w:t>7</w:t>
      </w:r>
      <w:r w:rsidR="0086537E" w:rsidRPr="0086537E">
        <w:rPr>
          <w:rFonts w:ascii="Calibri" w:hAnsi="Calibri"/>
          <w:color w:val="000000" w:themeColor="text1"/>
        </w:rPr>
        <w:t>5.50</w:t>
      </w:r>
      <w:r w:rsidRPr="0086537E">
        <w:rPr>
          <w:rFonts w:ascii="Calibri" w:hAnsi="Calibri"/>
          <w:color w:val="000000" w:themeColor="text1"/>
        </w:rPr>
        <w:t xml:space="preserve">€ à la section de fonctionnement et le solde soit </w:t>
      </w:r>
      <w:r w:rsidR="0086537E" w:rsidRPr="0086537E">
        <w:rPr>
          <w:rFonts w:ascii="Calibri" w:hAnsi="Calibri"/>
          <w:color w:val="000000" w:themeColor="text1"/>
        </w:rPr>
        <w:t>36 415</w:t>
      </w:r>
      <w:r w:rsidRPr="0086537E">
        <w:rPr>
          <w:rFonts w:ascii="Calibri" w:hAnsi="Calibri"/>
          <w:color w:val="000000" w:themeColor="text1"/>
        </w:rPr>
        <w:t>€ à la section d’investissement (compte 1068 au BP 2023).</w:t>
      </w:r>
    </w:p>
    <w:p w14:paraId="3D81D712" w14:textId="77777777" w:rsidR="00AE58C4" w:rsidRDefault="00AE58C4" w:rsidP="00CD7C48">
      <w:pPr>
        <w:spacing w:line="240" w:lineRule="auto"/>
        <w:jc w:val="both"/>
        <w:rPr>
          <w:rFonts w:ascii="Calibri" w:hAnsi="Calibri" w:cs="Calibri"/>
          <w:bCs/>
        </w:rPr>
      </w:pPr>
    </w:p>
    <w:p w14:paraId="2AFC080E" w14:textId="2AE76B81" w:rsidR="00AE58C4" w:rsidRPr="00AE58C4" w:rsidRDefault="00AE58C4" w:rsidP="00AE58C4">
      <w:pPr>
        <w:pStyle w:val="Paragraphedeliste"/>
        <w:numPr>
          <w:ilvl w:val="0"/>
          <w:numId w:val="19"/>
        </w:numPr>
        <w:spacing w:line="240" w:lineRule="auto"/>
        <w:jc w:val="both"/>
        <w:rPr>
          <w:rFonts w:ascii="Calibri" w:hAnsi="Calibri" w:cs="Calibri"/>
          <w:b/>
          <w:u w:val="single"/>
        </w:rPr>
      </w:pPr>
      <w:r w:rsidRPr="00AE58C4">
        <w:rPr>
          <w:rFonts w:ascii="Calibri" w:hAnsi="Calibri" w:cs="Calibri"/>
          <w:b/>
          <w:u w:val="single"/>
        </w:rPr>
        <w:t>BUDGET EAU ET ASSAINISSEMENT : EXAMEN ET VOTE DU COMPTE FINANCIER UNIQUE 2022</w:t>
      </w:r>
    </w:p>
    <w:p w14:paraId="5554AEB9" w14:textId="77777777" w:rsidR="00AE58C4" w:rsidRPr="00AE58C4" w:rsidRDefault="00AE58C4" w:rsidP="00AE58C4">
      <w:pPr>
        <w:jc w:val="both"/>
        <w:rPr>
          <w:rFonts w:ascii="Calibri" w:hAnsi="Calibri" w:cs="Calibri"/>
        </w:rPr>
      </w:pPr>
      <w:r w:rsidRPr="00AE58C4">
        <w:rPr>
          <w:rFonts w:ascii="Calibri" w:hAnsi="Calibri" w:cs="Calibri"/>
        </w:rPr>
        <w:t>Comme chaque année, le Conseil municipal de la commune de Conilhac-Corbières doit se prononcer sur l’exécution de la tenue des comptes pour l’année 2022 de la Trésorerie de Narbonne, pour la période du 1</w:t>
      </w:r>
      <w:r w:rsidRPr="00AE58C4">
        <w:rPr>
          <w:rFonts w:ascii="Calibri" w:hAnsi="Calibri" w:cs="Calibri"/>
          <w:vertAlign w:val="superscript"/>
        </w:rPr>
        <w:t>er</w:t>
      </w:r>
      <w:r w:rsidRPr="00AE58C4">
        <w:rPr>
          <w:rFonts w:ascii="Calibri" w:hAnsi="Calibri" w:cs="Calibri"/>
        </w:rPr>
        <w:t xml:space="preserve"> janvier 2022 au 31 décembre 2022.</w:t>
      </w:r>
    </w:p>
    <w:p w14:paraId="2CBFC36E" w14:textId="6AEB6ADE" w:rsidR="00AE58C4" w:rsidRDefault="00AE58C4" w:rsidP="00AE58C4">
      <w:pPr>
        <w:jc w:val="both"/>
        <w:rPr>
          <w:rFonts w:ascii="Calibri" w:hAnsi="Calibri" w:cs="Calibri"/>
        </w:rPr>
      </w:pPr>
      <w:r w:rsidRPr="00AE58C4">
        <w:rPr>
          <w:rFonts w:ascii="Calibri" w:hAnsi="Calibri" w:cs="Calibri"/>
        </w:rPr>
        <w:t>Depuis le 1</w:t>
      </w:r>
      <w:r w:rsidRPr="00AE58C4">
        <w:rPr>
          <w:rFonts w:ascii="Calibri" w:hAnsi="Calibri" w:cs="Calibri"/>
          <w:vertAlign w:val="superscript"/>
        </w:rPr>
        <w:t>er</w:t>
      </w:r>
      <w:r w:rsidRPr="00AE58C4">
        <w:rPr>
          <w:rFonts w:ascii="Calibri" w:hAnsi="Calibri" w:cs="Calibri"/>
        </w:rPr>
        <w:t xml:space="preserve"> Janvier 2022, la commune expérimente le Compte financier Unique, document qui regroupe toutes les écritures et de la commune (compte administratif) et de la trésorerie (compte de gestion) pour le budget Eau- assainissement M49.</w:t>
      </w:r>
    </w:p>
    <w:p w14:paraId="646FBB76" w14:textId="3E14C431" w:rsidR="00AE58C4" w:rsidRDefault="00DB5839" w:rsidP="00AE58C4">
      <w:pPr>
        <w:jc w:val="both"/>
        <w:rPr>
          <w:rFonts w:ascii="Calibri" w:hAnsi="Calibri" w:cs="Calibri"/>
        </w:rPr>
      </w:pPr>
      <w:r>
        <w:rPr>
          <w:rFonts w:ascii="Calibri" w:hAnsi="Calibri" w:cs="Calibri"/>
        </w:rPr>
        <w:t>Le Conseil municipal réuni, devra délibérer sur le CFU de l’exercice 2022 du budget « Eau-Assainissement » M49 présenté par madame ARINO Jocelyne, 1</w:t>
      </w:r>
      <w:r w:rsidRPr="00DB5839">
        <w:rPr>
          <w:rFonts w:ascii="Calibri" w:hAnsi="Calibri" w:cs="Calibri"/>
          <w:vertAlign w:val="superscript"/>
        </w:rPr>
        <w:t>ère</w:t>
      </w:r>
      <w:r>
        <w:rPr>
          <w:rFonts w:ascii="Calibri" w:hAnsi="Calibri" w:cs="Calibri"/>
        </w:rPr>
        <w:t xml:space="preserve"> adjointe et dressé par Monsieur Serge BRUNEL, Maire, après s’être fait présenter le budget primitif et les décisions modificatives de l’exercice considéré ; Elle donnera acte de la présentation faite du CFU, lequel peut se résumer ainsi :</w:t>
      </w:r>
    </w:p>
    <w:p w14:paraId="07FD14FA" w14:textId="3DB76BB6" w:rsidR="0086537E" w:rsidRDefault="0086537E" w:rsidP="00AE58C4">
      <w:pPr>
        <w:jc w:val="both"/>
        <w:rPr>
          <w:noProof/>
        </w:rPr>
      </w:pPr>
    </w:p>
    <w:p w14:paraId="40ABEBC6" w14:textId="1E80EFC9" w:rsidR="00DB5839" w:rsidRDefault="00DB5839" w:rsidP="00AE58C4">
      <w:pPr>
        <w:jc w:val="both"/>
        <w:rPr>
          <w:noProof/>
        </w:rPr>
      </w:pPr>
    </w:p>
    <w:p w14:paraId="537BB83A" w14:textId="4C576A7A" w:rsidR="00DB5839" w:rsidRDefault="00DB5839" w:rsidP="00AE58C4">
      <w:pPr>
        <w:jc w:val="both"/>
        <w:rPr>
          <w:noProof/>
        </w:rPr>
      </w:pPr>
    </w:p>
    <w:p w14:paraId="509CA941" w14:textId="251601C6" w:rsidR="00DB5839" w:rsidRDefault="00DB5839" w:rsidP="00AE58C4">
      <w:pPr>
        <w:jc w:val="both"/>
        <w:rPr>
          <w:noProof/>
        </w:rPr>
      </w:pPr>
    </w:p>
    <w:p w14:paraId="584ED6A1" w14:textId="77777777" w:rsidR="00DB5839" w:rsidRDefault="00DB5839" w:rsidP="00AE58C4">
      <w:pPr>
        <w:jc w:val="both"/>
        <w:rPr>
          <w:noProof/>
        </w:rPr>
      </w:pPr>
    </w:p>
    <w:p w14:paraId="7BA1DD53" w14:textId="0BB3B395" w:rsidR="0086537E" w:rsidRPr="00AE58C4" w:rsidRDefault="0086537E" w:rsidP="00AE58C4">
      <w:pPr>
        <w:jc w:val="both"/>
        <w:rPr>
          <w:rFonts w:ascii="Calibri" w:hAnsi="Calibri" w:cs="Calibri"/>
        </w:rPr>
      </w:pPr>
      <w:r>
        <w:rPr>
          <w:noProof/>
        </w:rPr>
        <w:drawing>
          <wp:inline distT="0" distB="0" distL="0" distR="0" wp14:anchorId="734001F9" wp14:editId="21D24765">
            <wp:extent cx="5684470" cy="1219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1" t="45259" r="53373" b="23589"/>
                    <a:stretch/>
                  </pic:blipFill>
                  <pic:spPr bwMode="auto">
                    <a:xfrm>
                      <a:off x="0" y="0"/>
                      <a:ext cx="5784398" cy="1240633"/>
                    </a:xfrm>
                    <a:prstGeom prst="rect">
                      <a:avLst/>
                    </a:prstGeom>
                    <a:ln>
                      <a:noFill/>
                    </a:ln>
                    <a:extLst>
                      <a:ext uri="{53640926-AAD7-44D8-BBD7-CCE9431645EC}">
                        <a14:shadowObscured xmlns:a14="http://schemas.microsoft.com/office/drawing/2010/main"/>
                      </a:ext>
                    </a:extLst>
                  </pic:spPr>
                </pic:pic>
              </a:graphicData>
            </a:graphic>
          </wp:inline>
        </w:drawing>
      </w:r>
    </w:p>
    <w:p w14:paraId="5CD77084" w14:textId="77777777" w:rsidR="0086537E" w:rsidRDefault="0086537E" w:rsidP="00AE58C4">
      <w:pPr>
        <w:rPr>
          <w:rFonts w:ascii="Calibri" w:hAnsi="Calibri" w:cs="Calibri"/>
        </w:rPr>
      </w:pPr>
    </w:p>
    <w:p w14:paraId="5016322D" w14:textId="5C24FF55" w:rsidR="0086537E" w:rsidRDefault="00AE58C4" w:rsidP="00AE58C4">
      <w:pPr>
        <w:rPr>
          <w:rFonts w:ascii="Calibri" w:hAnsi="Calibri" w:cs="Calibri"/>
          <w:color w:val="000000"/>
        </w:rPr>
      </w:pPr>
      <w:r w:rsidRPr="00AE58C4">
        <w:rPr>
          <w:rFonts w:ascii="Calibri" w:hAnsi="Calibri" w:cs="Calibri"/>
        </w:rPr>
        <w:t xml:space="preserve">De même, le Conseil municipal devra statuer sur </w:t>
      </w:r>
      <w:r w:rsidRPr="00AE58C4">
        <w:rPr>
          <w:rFonts w:ascii="Calibri" w:hAnsi="Calibri" w:cs="Calibri"/>
          <w:color w:val="000000"/>
        </w:rPr>
        <w:t>l’affectation du résultat d’exploitation de l’exercice 2022, Considérant les éléments suivants :</w:t>
      </w:r>
    </w:p>
    <w:p w14:paraId="3F5B7D84" w14:textId="7422F17B" w:rsidR="0073562F" w:rsidRDefault="002D0E4E" w:rsidP="00AE58C4">
      <w:pPr>
        <w:rPr>
          <w:noProof/>
        </w:rPr>
      </w:pPr>
      <w:r w:rsidRPr="002D0E4E">
        <w:rPr>
          <w:noProof/>
        </w:rPr>
        <w:drawing>
          <wp:inline distT="0" distB="0" distL="0" distR="0" wp14:anchorId="7995159C" wp14:editId="62A55271">
            <wp:extent cx="5760720" cy="20726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072640"/>
                    </a:xfrm>
                    <a:prstGeom prst="rect">
                      <a:avLst/>
                    </a:prstGeom>
                    <a:noFill/>
                    <a:ln>
                      <a:noFill/>
                    </a:ln>
                  </pic:spPr>
                </pic:pic>
              </a:graphicData>
            </a:graphic>
          </wp:inline>
        </w:drawing>
      </w:r>
    </w:p>
    <w:p w14:paraId="6E97A065" w14:textId="02EE11BA" w:rsidR="0086537E" w:rsidRPr="00AE58C4" w:rsidRDefault="0086537E" w:rsidP="00AE58C4">
      <w:pPr>
        <w:rPr>
          <w:rFonts w:ascii="Calibri" w:hAnsi="Calibri" w:cs="Calibri"/>
          <w:color w:val="000000"/>
        </w:rPr>
      </w:pPr>
    </w:p>
    <w:p w14:paraId="2487D4BB" w14:textId="59F329E8" w:rsidR="00CE5A2D" w:rsidRDefault="00CE5A2D" w:rsidP="00CE5A2D">
      <w:pPr>
        <w:spacing w:line="240" w:lineRule="auto"/>
        <w:jc w:val="center"/>
        <w:rPr>
          <w:rFonts w:ascii="Calibri" w:hAnsi="Calibri" w:cs="Calibri"/>
          <w:b/>
        </w:rPr>
      </w:pPr>
      <w:r w:rsidRPr="002F53AE">
        <w:rPr>
          <w:rFonts w:ascii="Calibri" w:hAnsi="Calibri" w:cs="Calibri"/>
          <w:b/>
        </w:rPr>
        <w:t xml:space="preserve">Le Conseil Municipal </w:t>
      </w:r>
      <w:r w:rsidR="00C56668">
        <w:rPr>
          <w:rFonts w:ascii="Calibri" w:hAnsi="Calibri" w:cs="Calibri"/>
          <w:b/>
        </w:rPr>
        <w:t>à l’unanimité des présents :</w:t>
      </w:r>
    </w:p>
    <w:p w14:paraId="0A83C22C" w14:textId="00DA6E5B" w:rsidR="005D3EFA" w:rsidRDefault="005D3EFA" w:rsidP="005D3EFA">
      <w:pPr>
        <w:jc w:val="both"/>
        <w:rPr>
          <w:rFonts w:ascii="Calibri" w:hAnsi="Calibri"/>
          <w:szCs w:val="20"/>
        </w:rPr>
      </w:pPr>
      <w:r w:rsidRPr="0094725E">
        <w:rPr>
          <w:rFonts w:ascii="Calibri" w:hAnsi="Calibri"/>
          <w:b/>
          <w:szCs w:val="20"/>
        </w:rPr>
        <w:t>ADOPTE</w:t>
      </w:r>
      <w:r w:rsidRPr="0094725E">
        <w:rPr>
          <w:rFonts w:ascii="Calibri" w:hAnsi="Calibri"/>
          <w:szCs w:val="20"/>
        </w:rPr>
        <w:t xml:space="preserve"> le </w:t>
      </w:r>
      <w:r>
        <w:rPr>
          <w:rFonts w:ascii="Calibri" w:hAnsi="Calibri"/>
          <w:szCs w:val="20"/>
        </w:rPr>
        <w:t>Compte financier unique</w:t>
      </w:r>
      <w:r w:rsidRPr="0094725E">
        <w:rPr>
          <w:rFonts w:ascii="Calibri" w:hAnsi="Calibri"/>
          <w:szCs w:val="20"/>
        </w:rPr>
        <w:t xml:space="preserve"> pour l’année 20</w:t>
      </w:r>
      <w:r>
        <w:rPr>
          <w:rFonts w:ascii="Calibri" w:hAnsi="Calibri"/>
          <w:szCs w:val="20"/>
        </w:rPr>
        <w:t>22</w:t>
      </w:r>
      <w:r w:rsidRPr="0094725E">
        <w:rPr>
          <w:rFonts w:ascii="Calibri" w:hAnsi="Calibri"/>
          <w:szCs w:val="20"/>
        </w:rPr>
        <w:t xml:space="preserve"> du budget </w:t>
      </w:r>
      <w:r>
        <w:rPr>
          <w:rFonts w:ascii="Calibri" w:hAnsi="Calibri"/>
          <w:szCs w:val="20"/>
        </w:rPr>
        <w:t>eau et assainissement -M49</w:t>
      </w:r>
      <w:r w:rsidRPr="0094725E">
        <w:rPr>
          <w:rFonts w:ascii="Calibri" w:hAnsi="Calibri"/>
          <w:szCs w:val="20"/>
        </w:rPr>
        <w:t>.</w:t>
      </w:r>
    </w:p>
    <w:p w14:paraId="7BBCCF33" w14:textId="56C84FC1" w:rsidR="005D3EFA" w:rsidRPr="0094725E" w:rsidRDefault="005D3EFA" w:rsidP="005D3EFA">
      <w:pPr>
        <w:jc w:val="both"/>
        <w:rPr>
          <w:rFonts w:ascii="Calibri" w:hAnsi="Calibri"/>
          <w:szCs w:val="20"/>
        </w:rPr>
      </w:pPr>
      <w:r w:rsidRPr="0094725E">
        <w:rPr>
          <w:rFonts w:ascii="Calibri" w:hAnsi="Calibri"/>
          <w:b/>
          <w:szCs w:val="20"/>
        </w:rPr>
        <w:t>AUTORISE</w:t>
      </w:r>
      <w:r w:rsidRPr="0094725E">
        <w:rPr>
          <w:rFonts w:ascii="Calibri" w:hAnsi="Calibri"/>
          <w:szCs w:val="20"/>
        </w:rPr>
        <w:t xml:space="preserve"> le Maire à signer tous les documents s’y rapportant</w:t>
      </w:r>
    </w:p>
    <w:p w14:paraId="1565C0BB" w14:textId="435F5FAF" w:rsidR="005D3EFA" w:rsidRPr="000E2752" w:rsidRDefault="005D3EFA" w:rsidP="005D3EFA">
      <w:pPr>
        <w:jc w:val="both"/>
        <w:rPr>
          <w:rFonts w:ascii="Calibri" w:hAnsi="Calibri"/>
        </w:rPr>
      </w:pPr>
      <w:r w:rsidRPr="000E2752">
        <w:rPr>
          <w:rFonts w:ascii="Calibri" w:hAnsi="Calibri"/>
          <w:b/>
        </w:rPr>
        <w:t>RECONNAI</w:t>
      </w:r>
      <w:r>
        <w:rPr>
          <w:rFonts w:ascii="Calibri" w:hAnsi="Calibri"/>
          <w:b/>
        </w:rPr>
        <w:t>T</w:t>
      </w:r>
      <w:r>
        <w:rPr>
          <w:rFonts w:ascii="Calibri" w:hAnsi="Calibri"/>
        </w:rPr>
        <w:t xml:space="preserve"> la sincérité des restes à réaliser.</w:t>
      </w:r>
    </w:p>
    <w:p w14:paraId="7B9F7A4E" w14:textId="5B961768" w:rsidR="005D3EFA" w:rsidRDefault="005D3EFA" w:rsidP="005D3EFA">
      <w:pPr>
        <w:jc w:val="both"/>
        <w:rPr>
          <w:rFonts w:ascii="Calibri" w:hAnsi="Calibri"/>
        </w:rPr>
      </w:pPr>
      <w:r w:rsidRPr="000E2752">
        <w:rPr>
          <w:rFonts w:ascii="Calibri" w:hAnsi="Calibri"/>
          <w:b/>
        </w:rPr>
        <w:t>DECIDE</w:t>
      </w:r>
      <w:r>
        <w:rPr>
          <w:rFonts w:ascii="Calibri" w:hAnsi="Calibri"/>
        </w:rPr>
        <w:t xml:space="preserve"> que le résultat de l’excédent de clôture de fonctionnement sera réparti comme suivant </w:t>
      </w:r>
      <w:r w:rsidRPr="00F94DF2">
        <w:rPr>
          <w:rFonts w:ascii="Calibri" w:hAnsi="Calibri"/>
          <w:color w:val="000000" w:themeColor="text1"/>
        </w:rPr>
        <w:t xml:space="preserve">: </w:t>
      </w:r>
      <w:r w:rsidR="00F94DF2">
        <w:rPr>
          <w:rFonts w:ascii="Calibri" w:hAnsi="Calibri"/>
          <w:color w:val="000000" w:themeColor="text1"/>
        </w:rPr>
        <w:t>11 723.90€</w:t>
      </w:r>
      <w:r w:rsidRPr="00F94DF2">
        <w:rPr>
          <w:rFonts w:ascii="Calibri" w:hAnsi="Calibri"/>
          <w:color w:val="000000" w:themeColor="text1"/>
        </w:rPr>
        <w:t xml:space="preserve"> la section de fonctionnement et le solde soit </w:t>
      </w:r>
      <w:r w:rsidR="00F94DF2">
        <w:rPr>
          <w:rFonts w:ascii="Calibri" w:hAnsi="Calibri"/>
          <w:color w:val="000000" w:themeColor="text1"/>
        </w:rPr>
        <w:t>67 220</w:t>
      </w:r>
      <w:r w:rsidRPr="00F94DF2">
        <w:rPr>
          <w:rFonts w:ascii="Calibri" w:hAnsi="Calibri"/>
          <w:color w:val="000000" w:themeColor="text1"/>
        </w:rPr>
        <w:t>€ à la section d’investissement (co</w:t>
      </w:r>
      <w:r>
        <w:rPr>
          <w:rFonts w:ascii="Calibri" w:hAnsi="Calibri"/>
        </w:rPr>
        <w:t>mpte 1068 au BP 2023).</w:t>
      </w:r>
    </w:p>
    <w:p w14:paraId="1E02F6D0" w14:textId="77777777" w:rsidR="00B27C96" w:rsidRPr="00B27C96" w:rsidRDefault="00B27C96" w:rsidP="00B27C96">
      <w:pPr>
        <w:spacing w:line="240" w:lineRule="auto"/>
        <w:jc w:val="both"/>
        <w:rPr>
          <w:rFonts w:ascii="Calibri" w:hAnsi="Calibri" w:cs="Calibri"/>
          <w:bCs/>
        </w:rPr>
      </w:pPr>
    </w:p>
    <w:p w14:paraId="691CB20C" w14:textId="3C150CCE" w:rsidR="005D3EFA" w:rsidRPr="005D3EFA" w:rsidRDefault="005D3EFA" w:rsidP="005D3EFA">
      <w:pPr>
        <w:pStyle w:val="Paragraphedeliste"/>
        <w:numPr>
          <w:ilvl w:val="0"/>
          <w:numId w:val="1"/>
        </w:numPr>
        <w:rPr>
          <w:b/>
          <w:bCs/>
          <w:u w:val="single"/>
        </w:rPr>
      </w:pPr>
      <w:r w:rsidRPr="005D3EFA">
        <w:rPr>
          <w:b/>
          <w:bCs/>
          <w:u w:val="single"/>
        </w:rPr>
        <w:t xml:space="preserve">SIGNATURE DE LA CONVENTION RELATIVE AU FONCTIONNEMENT DE L’ACTIVITE PERISCOLAIRE DU MERCREDI ENTRE LA COMMUNE DE FABREZAN ET LA COMMUNE DE CONILHAC CORBIERES </w:t>
      </w:r>
    </w:p>
    <w:p w14:paraId="18B7BC4B" w14:textId="77777777" w:rsidR="005D3EFA" w:rsidRDefault="005D3EFA" w:rsidP="005D3EFA">
      <w:pPr>
        <w:jc w:val="both"/>
      </w:pPr>
      <w:r>
        <w:t xml:space="preserve">Suite à la dissolution en décembre 2022 de l’association qui gérait le centre de loisirs de Fabrezan, c’est la commune de Fabrezan qui en a repris la gestion. Afin que les enfants de Conilhac-Corbières puissent bénéficier des prestations dudit centre de loisirs, il est proposé à Monsieur le Maire de contractualiser via une convention de type « entente intercommunale » afin d’organiser l’accueil périscolaire du mercredi au sein de cet établissement. </w:t>
      </w:r>
    </w:p>
    <w:p w14:paraId="5BBF3873" w14:textId="77777777" w:rsidR="005D3EFA" w:rsidRDefault="005D3EFA" w:rsidP="005D3EFA">
      <w:pPr>
        <w:jc w:val="both"/>
      </w:pPr>
      <w:r>
        <w:t>La commune de Conilhac-Corbières devra verser une participation financière d’un montant de 4€ par enfant. Au vu du rapport annuel d’activités réalisé par la commune de Fabrezan en fin d’année, un état des frais réels sera établi. Si le montant est inférieur à 4€/heure et par enfant, une régularisation aura lieu au cours du premier trimestre de l’année N+1.</w:t>
      </w:r>
    </w:p>
    <w:p w14:paraId="1AC6518A" w14:textId="0F3E399E" w:rsidR="00F11439" w:rsidRPr="002F53AE" w:rsidRDefault="00F11439" w:rsidP="00F11439">
      <w:pPr>
        <w:spacing w:line="240" w:lineRule="auto"/>
        <w:jc w:val="center"/>
        <w:rPr>
          <w:rFonts w:ascii="Calibri" w:hAnsi="Calibri" w:cs="Calibri"/>
          <w:b/>
        </w:rPr>
      </w:pPr>
      <w:r w:rsidRPr="002F53AE">
        <w:rPr>
          <w:rFonts w:ascii="Calibri" w:hAnsi="Calibri" w:cs="Calibri"/>
          <w:b/>
        </w:rPr>
        <w:t>Le Conseil Municipal</w:t>
      </w:r>
      <w:r w:rsidR="005352BF">
        <w:rPr>
          <w:rFonts w:ascii="Calibri" w:hAnsi="Calibri" w:cs="Calibri"/>
          <w:b/>
        </w:rPr>
        <w:t>, à l’unanimité des présents :</w:t>
      </w:r>
    </w:p>
    <w:p w14:paraId="3769167B" w14:textId="3EA7ABE3" w:rsidR="005D3EFA" w:rsidRDefault="005D3EFA" w:rsidP="005D3EFA">
      <w:r w:rsidRPr="00FA2B86">
        <w:rPr>
          <w:b/>
          <w:bCs/>
        </w:rPr>
        <w:t>APPROUVE</w:t>
      </w:r>
      <w:r>
        <w:t xml:space="preserve"> la signature de la convention relative au fonctionnement de l’activité périscolaire du mercredi entre la commune de Fabrezan et la commune de Conilhac-Corbières ;</w:t>
      </w:r>
    </w:p>
    <w:p w14:paraId="753A823B" w14:textId="4179E999" w:rsidR="00E54164" w:rsidRPr="00C9316F" w:rsidRDefault="005D3EFA" w:rsidP="005D3EFA">
      <w:pPr>
        <w:spacing w:line="240" w:lineRule="auto"/>
        <w:jc w:val="both"/>
        <w:rPr>
          <w:rFonts w:ascii="Calibri" w:hAnsi="Calibri" w:cs="Calibri"/>
          <w:bCs/>
        </w:rPr>
      </w:pPr>
      <w:r w:rsidRPr="00FA2B86">
        <w:rPr>
          <w:b/>
          <w:bCs/>
        </w:rPr>
        <w:t>AUTORISE</w:t>
      </w:r>
      <w:r>
        <w:t xml:space="preserve"> le Maire à signer tout document s’y rapportant.</w:t>
      </w:r>
    </w:p>
    <w:p w14:paraId="2154EBE8" w14:textId="77777777" w:rsidR="00600606" w:rsidRDefault="00600606" w:rsidP="006213D0">
      <w:pPr>
        <w:rPr>
          <w:b/>
          <w:bCs/>
        </w:rPr>
      </w:pPr>
    </w:p>
    <w:p w14:paraId="2255BAF0" w14:textId="3D70DC08" w:rsidR="00D93421" w:rsidRPr="009B1AF4" w:rsidRDefault="00D93421" w:rsidP="009B1AF4">
      <w:pPr>
        <w:jc w:val="both"/>
      </w:pPr>
    </w:p>
    <w:p w14:paraId="5413361C" w14:textId="4F3A1E53" w:rsidR="009C1327" w:rsidRDefault="006213D0" w:rsidP="006213D0">
      <w:pPr>
        <w:pStyle w:val="Paragraphedeliste"/>
        <w:numPr>
          <w:ilvl w:val="0"/>
          <w:numId w:val="1"/>
        </w:numPr>
        <w:rPr>
          <w:b/>
          <w:bCs/>
          <w:u w:val="single"/>
        </w:rPr>
      </w:pPr>
      <w:r w:rsidRPr="006213D0">
        <w:rPr>
          <w:b/>
          <w:bCs/>
          <w:u w:val="single"/>
        </w:rPr>
        <w:t>ANNEXION AU DOCUMENT D’URBANISME DE LA COMMUNE DE L’ARRETE PREFECTORAL DDTM-SUEDT-MDD-2023-01</w:t>
      </w:r>
    </w:p>
    <w:p w14:paraId="11803863" w14:textId="77777777" w:rsidR="006213D0" w:rsidRDefault="006213D0" w:rsidP="006213D0">
      <w:pPr>
        <w:jc w:val="both"/>
      </w:pPr>
      <w:r>
        <w:t>Le classement sonore constitue un dispositif réglementaire préventif qui n’est pas une servitude mais une règle de construction fixant les performances acoustiques minimales que les futurs bâtiments devront respecter, en application de l’article L 571-1 du Code de l’environnement, en vue d’assurer la protection des habitants.</w:t>
      </w:r>
    </w:p>
    <w:p w14:paraId="7EFFEBC7" w14:textId="77777777" w:rsidR="006213D0" w:rsidRDefault="006213D0" w:rsidP="006213D0">
      <w:pPr>
        <w:jc w:val="both"/>
      </w:pPr>
      <w:r>
        <w:t>La procédure de révision du classement sonore des infrastructures de transports terrestres bruyantes (voies ferroviaires) dans le département de l’Aude pour laquelle nous avons été consultés à l’automne vient de s’achever.</w:t>
      </w:r>
    </w:p>
    <w:p w14:paraId="3B052BE0" w14:textId="77777777" w:rsidR="006213D0" w:rsidRDefault="006213D0" w:rsidP="006213D0">
      <w:pPr>
        <w:jc w:val="both"/>
      </w:pPr>
      <w:r>
        <w:t xml:space="preserve">De ce fait, </w:t>
      </w:r>
      <w:bookmarkStart w:id="1" w:name="_Hlk129182030"/>
      <w:r>
        <w:t xml:space="preserve">l’arrêté préfectoral n°DDTM-SUEDT-MDD-2023-01 </w:t>
      </w:r>
      <w:bookmarkEnd w:id="1"/>
      <w:r>
        <w:t>concernant les infrastructures de transports terrestres, ferroviaires, classées impactant notre commune doit être annexé au document d’urbanisme (article R151-51 et R151-53 du CU) de notre commune et de prendre un arrêté pour constater cette mise à jour.</w:t>
      </w:r>
    </w:p>
    <w:p w14:paraId="50711082" w14:textId="77777777" w:rsidR="006213D0" w:rsidRDefault="006213D0" w:rsidP="006213D0">
      <w:pPr>
        <w:jc w:val="both"/>
      </w:pPr>
      <w:r>
        <w:t>A défaut de la mise à jour, la comme serait tenue responsable en cas de recours d’un tiers sur un document d’urbanisme.</w:t>
      </w:r>
    </w:p>
    <w:p w14:paraId="03AA310B" w14:textId="77777777" w:rsidR="006213D0" w:rsidRPr="006213D0" w:rsidRDefault="006213D0" w:rsidP="006213D0">
      <w:pPr>
        <w:rPr>
          <w:b/>
          <w:bCs/>
          <w:u w:val="single"/>
        </w:rPr>
      </w:pPr>
    </w:p>
    <w:p w14:paraId="599F08A3" w14:textId="0EE0454A" w:rsidR="006213D0" w:rsidRPr="006213D0" w:rsidRDefault="006213D0" w:rsidP="006213D0">
      <w:pPr>
        <w:jc w:val="center"/>
        <w:rPr>
          <w:b/>
          <w:bCs/>
        </w:rPr>
      </w:pPr>
      <w:r w:rsidRPr="006213D0">
        <w:rPr>
          <w:b/>
          <w:bCs/>
        </w:rPr>
        <w:t>Le Conseil Municipal à l’unanimité des présents :</w:t>
      </w:r>
    </w:p>
    <w:p w14:paraId="6FE19039" w14:textId="4CCEE746" w:rsidR="006213D0" w:rsidRDefault="006213D0" w:rsidP="006213D0">
      <w:pPr>
        <w:jc w:val="both"/>
      </w:pPr>
      <w:r w:rsidRPr="00D54D87">
        <w:rPr>
          <w:b/>
          <w:bCs/>
        </w:rPr>
        <w:t>APPROUVE</w:t>
      </w:r>
      <w:r>
        <w:t xml:space="preserve"> l’annexation de l’arrêté préfectoral n°DDTM-SUEDT-MDD-2023-01.</w:t>
      </w:r>
    </w:p>
    <w:p w14:paraId="3B66BCF0" w14:textId="76F08CC9" w:rsidR="006213D0" w:rsidRDefault="006213D0" w:rsidP="006213D0">
      <w:pPr>
        <w:jc w:val="both"/>
      </w:pPr>
      <w:r w:rsidRPr="00D54D87">
        <w:rPr>
          <w:b/>
          <w:bCs/>
        </w:rPr>
        <w:t>AUTORISE</w:t>
      </w:r>
      <w:r>
        <w:t xml:space="preserve"> le Maire à prendre un arrêté afin de constater la mise à jour du document d’urbanisme de la commune.</w:t>
      </w:r>
    </w:p>
    <w:p w14:paraId="0555F6BB" w14:textId="4DE71336" w:rsidR="00DC4DFF" w:rsidRDefault="00DC4DFF" w:rsidP="006213D0">
      <w:pPr>
        <w:jc w:val="both"/>
      </w:pPr>
    </w:p>
    <w:p w14:paraId="34D8F00F" w14:textId="2D6E3631" w:rsidR="00DC4DFF" w:rsidRPr="00DC4DFF" w:rsidRDefault="00DC4DFF" w:rsidP="00DC4DFF">
      <w:pPr>
        <w:pStyle w:val="Paragraphedeliste"/>
        <w:numPr>
          <w:ilvl w:val="0"/>
          <w:numId w:val="1"/>
        </w:numPr>
        <w:jc w:val="both"/>
        <w:rPr>
          <w:b/>
          <w:bCs/>
          <w:u w:val="single"/>
        </w:rPr>
      </w:pPr>
      <w:r w:rsidRPr="00DC4DFF">
        <w:rPr>
          <w:b/>
          <w:bCs/>
          <w:u w:val="single"/>
        </w:rPr>
        <w:t>PROPOSITION DE RACHAT DE LA CONCESSION FAMILIALE MANIEVAL-ROCALVE</w:t>
      </w:r>
    </w:p>
    <w:p w14:paraId="647C3303" w14:textId="77777777" w:rsidR="00DC4DFF" w:rsidRDefault="00DC4DFF" w:rsidP="00DC4DFF">
      <w:pPr>
        <w:jc w:val="both"/>
      </w:pPr>
      <w:r>
        <w:t>Madame DE SOUSA, possède une parcelle, au vieux cimetière. Cette parcelle contient 6 emplacements et seuls 3 sont occupés par un caveau hors sol au nom de la famille (Maniéval-Rocalve).</w:t>
      </w:r>
    </w:p>
    <w:p w14:paraId="0BBDF979" w14:textId="77777777" w:rsidR="00DC4DFF" w:rsidRDefault="00DC4DFF" w:rsidP="00DC4DFF">
      <w:pPr>
        <w:jc w:val="both"/>
      </w:pPr>
      <w:r>
        <w:t>N’habitant plus la région, Madame DE SOUSA propose à la Commune le rachat des parcelles inoccupées et ce, à l’euro symbolique.</w:t>
      </w:r>
    </w:p>
    <w:p w14:paraId="52281FF9" w14:textId="6BCDF026" w:rsidR="009C1327" w:rsidRDefault="00DC4DFF" w:rsidP="00DC4DFF">
      <w:pPr>
        <w:jc w:val="both"/>
      </w:pPr>
      <w:r>
        <w:t>Pour ce faire, et après renseignement pris auprès de l’Etude de Maître FAU, les frais notariés seront mis à la charge de la Mairie et devraient s’élever à la somme de 180 euros.</w:t>
      </w:r>
    </w:p>
    <w:p w14:paraId="5BE9F4AB" w14:textId="43BCD9D4" w:rsidR="00A45B4B" w:rsidRDefault="00DC4DFF" w:rsidP="00DC4DFF">
      <w:pPr>
        <w:jc w:val="center"/>
        <w:rPr>
          <w:color w:val="000000" w:themeColor="text1"/>
        </w:rPr>
      </w:pPr>
      <w:r w:rsidRPr="007F74A0">
        <w:rPr>
          <w:noProof/>
        </w:rPr>
        <w:drawing>
          <wp:inline distT="0" distB="0" distL="0" distR="0" wp14:anchorId="3265536B" wp14:editId="056D0DF3">
            <wp:extent cx="3219450" cy="2010744"/>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1409" cy="2030704"/>
                    </a:xfrm>
                    <a:prstGeom prst="rect">
                      <a:avLst/>
                    </a:prstGeom>
                  </pic:spPr>
                </pic:pic>
              </a:graphicData>
            </a:graphic>
          </wp:inline>
        </w:drawing>
      </w:r>
    </w:p>
    <w:p w14:paraId="3EFD6D7A" w14:textId="1B5DB937" w:rsidR="00DC4DFF" w:rsidRDefault="00DC4DFF" w:rsidP="00DC4DFF">
      <w:pPr>
        <w:jc w:val="center"/>
        <w:rPr>
          <w:color w:val="000000" w:themeColor="text1"/>
        </w:rPr>
      </w:pPr>
    </w:p>
    <w:p w14:paraId="759728ED" w14:textId="785EE945" w:rsidR="00DC4DFF" w:rsidRPr="00DC4DFF" w:rsidRDefault="00DC4DFF" w:rsidP="00DC4DFF">
      <w:pPr>
        <w:jc w:val="center"/>
        <w:rPr>
          <w:b/>
          <w:bCs/>
          <w:color w:val="000000" w:themeColor="text1"/>
        </w:rPr>
      </w:pPr>
      <w:r w:rsidRPr="00DC4DFF">
        <w:rPr>
          <w:b/>
          <w:bCs/>
          <w:color w:val="000000" w:themeColor="text1"/>
        </w:rPr>
        <w:t>Le Conseil Municipal, à l’unanimité des présents :</w:t>
      </w:r>
    </w:p>
    <w:p w14:paraId="2932C16E" w14:textId="2FFC72AD" w:rsidR="00DC4DFF" w:rsidRDefault="00DC4DFF" w:rsidP="00DC4DFF">
      <w:r w:rsidRPr="00AB1544">
        <w:rPr>
          <w:b/>
          <w:bCs/>
        </w:rPr>
        <w:t>APPROUVE</w:t>
      </w:r>
      <w:r>
        <w:t xml:space="preserve"> l’acquisition des parcelles inoccupées de Madame DE SOUSA et ce, à l’euro symbolique.</w:t>
      </w:r>
    </w:p>
    <w:p w14:paraId="1B336E62" w14:textId="02C8175D" w:rsidR="00DC4DFF" w:rsidRDefault="00DC4DFF" w:rsidP="00DC4DFF">
      <w:r w:rsidRPr="00AB1544">
        <w:rPr>
          <w:b/>
          <w:bCs/>
        </w:rPr>
        <w:t>AUTORISE</w:t>
      </w:r>
      <w:r>
        <w:t xml:space="preserve"> le Maire à signer tous documents s’y rapportant.</w:t>
      </w:r>
    </w:p>
    <w:p w14:paraId="6C2800D6" w14:textId="51350D52" w:rsidR="00DC4DFF" w:rsidRDefault="00DC4DFF" w:rsidP="00DC4DFF">
      <w:pPr>
        <w:rPr>
          <w:color w:val="000000" w:themeColor="text1"/>
        </w:rPr>
      </w:pPr>
    </w:p>
    <w:p w14:paraId="7B4CE804" w14:textId="369299F5" w:rsidR="00DC4DFF" w:rsidRDefault="00DC4DFF" w:rsidP="00DC4DFF">
      <w:pPr>
        <w:pStyle w:val="Paragraphedeliste"/>
        <w:numPr>
          <w:ilvl w:val="0"/>
          <w:numId w:val="1"/>
        </w:numPr>
        <w:rPr>
          <w:b/>
          <w:bCs/>
          <w:color w:val="000000" w:themeColor="text1"/>
          <w:u w:val="single"/>
        </w:rPr>
      </w:pPr>
      <w:r w:rsidRPr="00DC4DFF">
        <w:rPr>
          <w:b/>
          <w:bCs/>
          <w:color w:val="000000" w:themeColor="text1"/>
          <w:u w:val="single"/>
        </w:rPr>
        <w:t>RETROCESSION A LA COMMUNE DE LA PARCELLE B 1657</w:t>
      </w:r>
    </w:p>
    <w:p w14:paraId="7709CE88" w14:textId="77777777" w:rsidR="00DC4DFF" w:rsidRDefault="00DC4DFF" w:rsidP="00DC4DFF">
      <w:pPr>
        <w:ind w:left="360"/>
        <w:jc w:val="both"/>
      </w:pPr>
      <w:r>
        <w:t>Suite au document d’arpentage établit par le bureau GEAUDE concernant la parcelle B 740 de Monsieur KERVAGORET, La commune souhaite la rétrocession de la parcelle B 1657, nouvellement créée, située dans l’angle de la rue de l’aérodrome.</w:t>
      </w:r>
    </w:p>
    <w:p w14:paraId="4E452267" w14:textId="77777777" w:rsidR="00DC4DFF" w:rsidRDefault="00DC4DFF" w:rsidP="00DC4DFF">
      <w:r>
        <w:t>La cession serait faite à l’euro symbolique et les frais notariés seront à charge de la Mairie.</w:t>
      </w:r>
    </w:p>
    <w:p w14:paraId="4D45B1F1" w14:textId="77777777" w:rsidR="00DC4DFF" w:rsidRDefault="00DC4DFF" w:rsidP="00DC4DFF">
      <w:r>
        <w:t>Pour cela, il y a lieu de prendre une délibération.</w:t>
      </w:r>
    </w:p>
    <w:p w14:paraId="31291A74" w14:textId="20609ED9" w:rsidR="00DC4DFF" w:rsidRDefault="00DC4DFF" w:rsidP="00DC4DFF">
      <w:pPr>
        <w:jc w:val="center"/>
        <w:rPr>
          <w:b/>
          <w:bCs/>
          <w:color w:val="000000" w:themeColor="text1"/>
          <w:u w:val="single"/>
        </w:rPr>
      </w:pPr>
      <w:r w:rsidRPr="0024302C">
        <w:rPr>
          <w:noProof/>
        </w:rPr>
        <w:drawing>
          <wp:inline distT="0" distB="0" distL="0" distR="0" wp14:anchorId="68B8BF34" wp14:editId="128C0F27">
            <wp:extent cx="4114800" cy="29410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6523" cy="2949472"/>
                    </a:xfrm>
                    <a:prstGeom prst="rect">
                      <a:avLst/>
                    </a:prstGeom>
                  </pic:spPr>
                </pic:pic>
              </a:graphicData>
            </a:graphic>
          </wp:inline>
        </w:drawing>
      </w:r>
    </w:p>
    <w:p w14:paraId="42C50068" w14:textId="77777777" w:rsidR="0055015C" w:rsidRDefault="0055015C" w:rsidP="00DC4DFF">
      <w:pPr>
        <w:jc w:val="center"/>
        <w:rPr>
          <w:b/>
          <w:bCs/>
          <w:color w:val="000000" w:themeColor="text1"/>
        </w:rPr>
      </w:pPr>
    </w:p>
    <w:p w14:paraId="0B55104A" w14:textId="77777777" w:rsidR="0055015C" w:rsidRDefault="0055015C" w:rsidP="00DC4DFF">
      <w:pPr>
        <w:jc w:val="center"/>
        <w:rPr>
          <w:b/>
          <w:bCs/>
          <w:color w:val="000000" w:themeColor="text1"/>
        </w:rPr>
      </w:pPr>
    </w:p>
    <w:p w14:paraId="1E995E7B" w14:textId="77777777" w:rsidR="0055015C" w:rsidRDefault="0055015C" w:rsidP="00DC4DFF">
      <w:pPr>
        <w:jc w:val="center"/>
        <w:rPr>
          <w:b/>
          <w:bCs/>
          <w:color w:val="000000" w:themeColor="text1"/>
        </w:rPr>
      </w:pPr>
    </w:p>
    <w:p w14:paraId="7C21864E" w14:textId="77777777" w:rsidR="0055015C" w:rsidRDefault="0055015C" w:rsidP="00DC4DFF">
      <w:pPr>
        <w:jc w:val="center"/>
        <w:rPr>
          <w:b/>
          <w:bCs/>
          <w:color w:val="000000" w:themeColor="text1"/>
        </w:rPr>
      </w:pPr>
    </w:p>
    <w:p w14:paraId="35BAAF78" w14:textId="2D2A6895" w:rsidR="00DC4DFF" w:rsidRDefault="0055015C" w:rsidP="00DC4DFF">
      <w:pPr>
        <w:jc w:val="center"/>
        <w:rPr>
          <w:b/>
          <w:bCs/>
          <w:color w:val="000000" w:themeColor="text1"/>
        </w:rPr>
      </w:pPr>
      <w:r w:rsidRPr="0055015C">
        <w:rPr>
          <w:b/>
          <w:bCs/>
          <w:color w:val="000000" w:themeColor="text1"/>
        </w:rPr>
        <w:t>Le Conseil Municipal, à l’unanimité des présents :</w:t>
      </w:r>
    </w:p>
    <w:p w14:paraId="02F6AF99" w14:textId="47EEEE7C" w:rsidR="0055015C" w:rsidRDefault="0055015C" w:rsidP="0055015C">
      <w:r w:rsidRPr="00442497">
        <w:rPr>
          <w:b/>
          <w:bCs/>
        </w:rPr>
        <w:t>APPROUVE</w:t>
      </w:r>
      <w:r>
        <w:t xml:space="preserve"> l’acquisition de la parcelle et ce, à l’euro symbolique ;</w:t>
      </w:r>
    </w:p>
    <w:p w14:paraId="28AA6170" w14:textId="343FDCF2" w:rsidR="0055015C" w:rsidRDefault="0055015C" w:rsidP="0055015C">
      <w:r w:rsidRPr="00442497">
        <w:rPr>
          <w:b/>
          <w:bCs/>
        </w:rPr>
        <w:t>AUTORISE</w:t>
      </w:r>
      <w:r>
        <w:t xml:space="preserve"> le Maire à signer tous documents s’y apportant.</w:t>
      </w:r>
    </w:p>
    <w:p w14:paraId="4EFAD48D" w14:textId="110BF7D9" w:rsidR="0055015C" w:rsidRPr="0055015C" w:rsidRDefault="0055015C" w:rsidP="0055015C">
      <w:pPr>
        <w:rPr>
          <w:b/>
          <w:bCs/>
          <w:color w:val="000000" w:themeColor="text1"/>
          <w:u w:val="single"/>
        </w:rPr>
      </w:pPr>
    </w:p>
    <w:p w14:paraId="133001B2" w14:textId="1D6429E2" w:rsidR="0055015C" w:rsidRDefault="0055015C" w:rsidP="0055015C">
      <w:pPr>
        <w:pStyle w:val="Paragraphedeliste"/>
        <w:numPr>
          <w:ilvl w:val="0"/>
          <w:numId w:val="1"/>
        </w:numPr>
        <w:rPr>
          <w:b/>
          <w:bCs/>
          <w:color w:val="000000" w:themeColor="text1"/>
          <w:u w:val="single"/>
        </w:rPr>
      </w:pPr>
      <w:r w:rsidRPr="0055015C">
        <w:rPr>
          <w:b/>
          <w:bCs/>
          <w:color w:val="000000" w:themeColor="text1"/>
          <w:u w:val="single"/>
        </w:rPr>
        <w:t>PROJET DE CITY STADE COMMUNAL</w:t>
      </w:r>
    </w:p>
    <w:p w14:paraId="6FB8FF87" w14:textId="77777777" w:rsidR="0055015C" w:rsidRDefault="0055015C" w:rsidP="0055015C">
      <w:r>
        <w:t>La commune envisage depuis quelques temps de remplacer le stade communal par un city stade. Deux commerciaux sont venus présenter ce qu’ils proposaient en la matière, et les réalisations qu’ils avaient déjà effectué dans le département. Le montant d’une telle installation s’élève à environ 100 000€, sachant que des subventions peuvent être accordées à hauteurs de 80% maximum et ce par plusieurs organismes : Etat, département, région...</w:t>
      </w:r>
    </w:p>
    <w:p w14:paraId="26A77202" w14:textId="7B315540" w:rsidR="0055015C" w:rsidRDefault="0055015C" w:rsidP="0055015C">
      <w:pPr>
        <w:rPr>
          <w:color w:val="000000" w:themeColor="text1"/>
        </w:rPr>
      </w:pPr>
    </w:p>
    <w:p w14:paraId="5AFDC58C" w14:textId="77777777" w:rsidR="0055015C" w:rsidRDefault="0055015C" w:rsidP="0055015C">
      <w:pPr>
        <w:jc w:val="center"/>
        <w:rPr>
          <w:b/>
          <w:bCs/>
          <w:color w:val="000000" w:themeColor="text1"/>
        </w:rPr>
      </w:pPr>
      <w:r w:rsidRPr="0055015C">
        <w:rPr>
          <w:b/>
          <w:bCs/>
          <w:color w:val="000000" w:themeColor="text1"/>
        </w:rPr>
        <w:t>Le Conseil Municipal, à l’unanimité des présents :</w:t>
      </w:r>
    </w:p>
    <w:p w14:paraId="23C9A3FD" w14:textId="5E1A7EF4" w:rsidR="0055015C" w:rsidRDefault="0055015C" w:rsidP="0055015C">
      <w:r w:rsidRPr="00E55EEC">
        <w:rPr>
          <w:b/>
          <w:bCs/>
        </w:rPr>
        <w:t>APPROUVE</w:t>
      </w:r>
      <w:r>
        <w:t xml:space="preserve"> le principe de réalisation d’un city stade sur la commune ;</w:t>
      </w:r>
    </w:p>
    <w:p w14:paraId="09A4F775" w14:textId="398542EA" w:rsidR="0055015C" w:rsidRDefault="0055015C" w:rsidP="0055015C">
      <w:r w:rsidRPr="00E55EEC">
        <w:rPr>
          <w:b/>
          <w:bCs/>
        </w:rPr>
        <w:t>AUTORISE</w:t>
      </w:r>
      <w:r>
        <w:t xml:space="preserve"> le Maire à prendre toutes les décisions nécessaires pour mener à bien le projet ;</w:t>
      </w:r>
    </w:p>
    <w:p w14:paraId="18B5EF1D" w14:textId="4864D08B" w:rsidR="0055015C" w:rsidRPr="00A768D9" w:rsidRDefault="0055015C" w:rsidP="0055015C">
      <w:r w:rsidRPr="00E55EEC">
        <w:rPr>
          <w:b/>
          <w:bCs/>
        </w:rPr>
        <w:t>AUTORISE</w:t>
      </w:r>
      <w:r>
        <w:t xml:space="preserve"> le Maire à signer tout document s’y rapportant. </w:t>
      </w:r>
    </w:p>
    <w:p w14:paraId="2EA0698B" w14:textId="2A740CE5" w:rsidR="0055015C" w:rsidRDefault="0055015C" w:rsidP="0055015C">
      <w:pPr>
        <w:rPr>
          <w:color w:val="000000" w:themeColor="text1"/>
        </w:rPr>
      </w:pPr>
    </w:p>
    <w:p w14:paraId="5F7D14C8" w14:textId="21B5843F" w:rsidR="0055015C" w:rsidRPr="00D92683" w:rsidRDefault="0055015C" w:rsidP="0055015C">
      <w:pPr>
        <w:pStyle w:val="Paragraphedeliste"/>
        <w:numPr>
          <w:ilvl w:val="0"/>
          <w:numId w:val="1"/>
        </w:numPr>
        <w:rPr>
          <w:b/>
          <w:bCs/>
          <w:color w:val="000000" w:themeColor="text1"/>
          <w:u w:val="single"/>
        </w:rPr>
      </w:pPr>
      <w:r w:rsidRPr="0055015C">
        <w:rPr>
          <w:b/>
          <w:bCs/>
          <w:color w:val="000000" w:themeColor="text1"/>
          <w:u w:val="single"/>
        </w:rPr>
        <w:t>QUESTIONS DIVERSES</w:t>
      </w:r>
    </w:p>
    <w:p w14:paraId="25AD6DF7" w14:textId="7F552623" w:rsidR="0055015C" w:rsidRDefault="0055015C" w:rsidP="0055015C">
      <w:pPr>
        <w:pStyle w:val="Paragraphedeliste"/>
        <w:numPr>
          <w:ilvl w:val="0"/>
          <w:numId w:val="22"/>
        </w:numPr>
      </w:pPr>
      <w:r>
        <w:t>Proposition d’installation de bacs de compostage dans la commune par le COVALDEM 11</w:t>
      </w:r>
      <w:r w:rsidR="00D92683">
        <w:t> : un bac expérimental va être installé dans la commune.</w:t>
      </w:r>
    </w:p>
    <w:p w14:paraId="09605BF9" w14:textId="77777777" w:rsidR="0055015C" w:rsidRDefault="0055015C" w:rsidP="0055015C">
      <w:pPr>
        <w:pStyle w:val="Paragraphedeliste"/>
        <w:numPr>
          <w:ilvl w:val="0"/>
          <w:numId w:val="22"/>
        </w:numPr>
      </w:pPr>
      <w:r>
        <w:t>Mise en place d’une zone PUP</w:t>
      </w:r>
    </w:p>
    <w:p w14:paraId="115FDCFC" w14:textId="77777777" w:rsidR="0055015C" w:rsidRPr="0055015C" w:rsidRDefault="0055015C" w:rsidP="0055015C">
      <w:pPr>
        <w:rPr>
          <w:color w:val="000000" w:themeColor="text1"/>
        </w:rPr>
      </w:pPr>
    </w:p>
    <w:sectPr w:rsidR="0055015C" w:rsidRPr="0055015C">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9EAD0" w14:textId="77777777" w:rsidR="00C63B5A" w:rsidRDefault="00C63B5A" w:rsidP="00C63B5A">
      <w:pPr>
        <w:spacing w:after="0" w:line="240" w:lineRule="auto"/>
      </w:pPr>
      <w:r>
        <w:separator/>
      </w:r>
    </w:p>
  </w:endnote>
  <w:endnote w:type="continuationSeparator" w:id="0">
    <w:p w14:paraId="28521472" w14:textId="77777777" w:rsidR="00C63B5A" w:rsidRDefault="00C63B5A" w:rsidP="00C63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FE621" w14:textId="77777777" w:rsidR="00C63B5A" w:rsidRDefault="00C63B5A" w:rsidP="00C63B5A">
      <w:pPr>
        <w:spacing w:after="0" w:line="240" w:lineRule="auto"/>
      </w:pPr>
      <w:r>
        <w:separator/>
      </w:r>
    </w:p>
  </w:footnote>
  <w:footnote w:type="continuationSeparator" w:id="0">
    <w:p w14:paraId="02CC5BCD" w14:textId="77777777" w:rsidR="00C63B5A" w:rsidRDefault="00C63B5A" w:rsidP="00C63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30BB" w14:textId="41C006CE" w:rsidR="00C63B5A" w:rsidRDefault="004A772D">
    <w:pPr>
      <w:pStyle w:val="En-tte"/>
    </w:pPr>
    <w:r>
      <w:rPr>
        <w:noProof/>
      </w:rPr>
      <w:drawing>
        <wp:anchor distT="0" distB="0" distL="114300" distR="114300" simplePos="0" relativeHeight="251658240" behindDoc="1" locked="0" layoutInCell="1" allowOverlap="1" wp14:anchorId="7ED1DFB4" wp14:editId="4768A904">
          <wp:simplePos x="0" y="0"/>
          <wp:positionH relativeFrom="column">
            <wp:posOffset>1710055</wp:posOffset>
          </wp:positionH>
          <wp:positionV relativeFrom="paragraph">
            <wp:posOffset>-373380</wp:posOffset>
          </wp:positionV>
          <wp:extent cx="2657475" cy="817572"/>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2657475" cy="817572"/>
                  </a:xfrm>
                  <a:prstGeom prst="rect">
                    <a:avLst/>
                  </a:prstGeom>
                </pic:spPr>
              </pic:pic>
            </a:graphicData>
          </a:graphic>
        </wp:anchor>
      </w:drawing>
    </w:r>
  </w:p>
  <w:p w14:paraId="4F53E1D7" w14:textId="77777777" w:rsidR="00C63B5A" w:rsidRDefault="00C63B5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EAEA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9F7750"/>
    <w:multiLevelType w:val="hybridMultilevel"/>
    <w:tmpl w:val="50541AC2"/>
    <w:lvl w:ilvl="0" w:tplc="F57070B6">
      <w:start w:val="1"/>
      <w:numFmt w:val="lowerLetter"/>
      <w:lvlText w:val="%1)"/>
      <w:lvlJc w:val="left"/>
      <w:pPr>
        <w:ind w:left="1080" w:hanging="360"/>
      </w:pPr>
      <w:rPr>
        <w:rFonts w:hint="default"/>
        <w:b/>
        <w:bCs w:val="0"/>
        <w:sz w:val="20"/>
        <w:szCs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627312D"/>
    <w:multiLevelType w:val="hybridMultilevel"/>
    <w:tmpl w:val="D2A0EBA2"/>
    <w:lvl w:ilvl="0" w:tplc="0C66DEFA">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7A2BE6"/>
    <w:multiLevelType w:val="multilevel"/>
    <w:tmpl w:val="62108E44"/>
    <w:lvl w:ilvl="0">
      <w:start w:val="1"/>
      <w:numFmt w:val="decimal"/>
      <w:lvlText w:val="%1."/>
      <w:lvlJc w:val="left"/>
      <w:pPr>
        <w:ind w:left="720" w:hanging="360"/>
      </w:pPr>
      <w:rPr>
        <w:rFonts w:hint="default"/>
        <w:b/>
        <w:bCs w:val="0"/>
        <w:color w:val="000000" w:themeColor="text1"/>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92040E"/>
    <w:multiLevelType w:val="hybridMultilevel"/>
    <w:tmpl w:val="A8C29D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812DFB"/>
    <w:multiLevelType w:val="hybridMultilevel"/>
    <w:tmpl w:val="3EDE5BE4"/>
    <w:lvl w:ilvl="0" w:tplc="D4C07BDC">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470063"/>
    <w:multiLevelType w:val="hybridMultilevel"/>
    <w:tmpl w:val="EA0A3F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80007E"/>
    <w:multiLevelType w:val="hybridMultilevel"/>
    <w:tmpl w:val="3D401BBE"/>
    <w:lvl w:ilvl="0" w:tplc="1AB267CA">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3E24A6"/>
    <w:multiLevelType w:val="hybridMultilevel"/>
    <w:tmpl w:val="FF68C262"/>
    <w:lvl w:ilvl="0" w:tplc="90684B8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A34448"/>
    <w:multiLevelType w:val="hybridMultilevel"/>
    <w:tmpl w:val="E258E0CA"/>
    <w:lvl w:ilvl="0" w:tplc="A058BEA2">
      <w:start w:val="3"/>
      <w:numFmt w:val="bullet"/>
      <w:lvlText w:val="-"/>
      <w:lvlJc w:val="left"/>
      <w:pPr>
        <w:ind w:left="720" w:hanging="360"/>
      </w:pPr>
      <w:rPr>
        <w:rFonts w:ascii="Calibri" w:eastAsiaTheme="minorHAnsi" w:hAnsi="Calibri" w:cs="Calibr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CC1795"/>
    <w:multiLevelType w:val="hybridMultilevel"/>
    <w:tmpl w:val="1892EAA6"/>
    <w:lvl w:ilvl="0" w:tplc="06D44958">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922E48"/>
    <w:multiLevelType w:val="hybridMultilevel"/>
    <w:tmpl w:val="019E4460"/>
    <w:lvl w:ilvl="0" w:tplc="4FACC9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FD3AEC"/>
    <w:multiLevelType w:val="hybridMultilevel"/>
    <w:tmpl w:val="8BB2BA2C"/>
    <w:lvl w:ilvl="0" w:tplc="D422DE1A">
      <w:start w:val="1"/>
      <w:numFmt w:val="lowerLetter"/>
      <w:lvlText w:val="%1)"/>
      <w:lvlJc w:val="left"/>
      <w:pPr>
        <w:ind w:left="72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2C03F2"/>
    <w:multiLevelType w:val="multilevel"/>
    <w:tmpl w:val="62108E44"/>
    <w:lvl w:ilvl="0">
      <w:start w:val="1"/>
      <w:numFmt w:val="decimal"/>
      <w:lvlText w:val="%1."/>
      <w:lvlJc w:val="left"/>
      <w:pPr>
        <w:ind w:left="720" w:hanging="360"/>
      </w:pPr>
      <w:rPr>
        <w:rFonts w:hint="default"/>
        <w:b/>
        <w:bCs w:val="0"/>
        <w:color w:val="000000" w:themeColor="text1"/>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7611D1E"/>
    <w:multiLevelType w:val="hybridMultilevel"/>
    <w:tmpl w:val="431C1C66"/>
    <w:lvl w:ilvl="0" w:tplc="B9A4756A">
      <w:start w:val="1"/>
      <w:numFmt w:val="decimal"/>
      <w:lvlText w:val="%1."/>
      <w:lvlJc w:val="left"/>
      <w:pPr>
        <w:ind w:left="900" w:hanging="360"/>
      </w:pPr>
      <w:rPr>
        <w:rFonts w:hint="default"/>
        <w:b/>
        <w:bCs/>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5" w15:restartNumberingAfterBreak="0">
    <w:nsid w:val="4C4D76AB"/>
    <w:multiLevelType w:val="hybridMultilevel"/>
    <w:tmpl w:val="BAB4194C"/>
    <w:lvl w:ilvl="0" w:tplc="9F4474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D954F2"/>
    <w:multiLevelType w:val="hybridMultilevel"/>
    <w:tmpl w:val="83689F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FB43452"/>
    <w:multiLevelType w:val="multilevel"/>
    <w:tmpl w:val="62108E44"/>
    <w:lvl w:ilvl="0">
      <w:start w:val="1"/>
      <w:numFmt w:val="decimal"/>
      <w:lvlText w:val="%1."/>
      <w:lvlJc w:val="left"/>
      <w:pPr>
        <w:ind w:left="720" w:hanging="360"/>
      </w:pPr>
      <w:rPr>
        <w:rFonts w:hint="default"/>
        <w:b/>
        <w:bCs w:val="0"/>
        <w:color w:val="000000" w:themeColor="text1"/>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46B3A21"/>
    <w:multiLevelType w:val="hybridMultilevel"/>
    <w:tmpl w:val="AB4AADEC"/>
    <w:lvl w:ilvl="0" w:tplc="A11C346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F23F0A"/>
    <w:multiLevelType w:val="hybridMultilevel"/>
    <w:tmpl w:val="A8C29D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E5E5163"/>
    <w:multiLevelType w:val="hybridMultilevel"/>
    <w:tmpl w:val="847C1266"/>
    <w:lvl w:ilvl="0" w:tplc="E05E172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7C5833"/>
    <w:multiLevelType w:val="hybridMultilevel"/>
    <w:tmpl w:val="AC2A5AA8"/>
    <w:lvl w:ilvl="0" w:tplc="769CB17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12745120">
    <w:abstractNumId w:val="17"/>
  </w:num>
  <w:num w:numId="2" w16cid:durableId="1671910616">
    <w:abstractNumId w:val="5"/>
  </w:num>
  <w:num w:numId="3" w16cid:durableId="205409200">
    <w:abstractNumId w:val="2"/>
  </w:num>
  <w:num w:numId="4" w16cid:durableId="1526207106">
    <w:abstractNumId w:val="1"/>
  </w:num>
  <w:num w:numId="5" w16cid:durableId="237598185">
    <w:abstractNumId w:val="9"/>
  </w:num>
  <w:num w:numId="6" w16cid:durableId="947741454">
    <w:abstractNumId w:val="12"/>
  </w:num>
  <w:num w:numId="7" w16cid:durableId="133453654">
    <w:abstractNumId w:val="14"/>
  </w:num>
  <w:num w:numId="8" w16cid:durableId="1750498151">
    <w:abstractNumId w:val="20"/>
  </w:num>
  <w:num w:numId="9" w16cid:durableId="1786534975">
    <w:abstractNumId w:val="11"/>
  </w:num>
  <w:num w:numId="10" w16cid:durableId="2064205993">
    <w:abstractNumId w:val="21"/>
  </w:num>
  <w:num w:numId="11" w16cid:durableId="921718366">
    <w:abstractNumId w:val="0"/>
  </w:num>
  <w:num w:numId="12" w16cid:durableId="1513178963">
    <w:abstractNumId w:val="10"/>
  </w:num>
  <w:num w:numId="13" w16cid:durableId="1007829943">
    <w:abstractNumId w:val="7"/>
  </w:num>
  <w:num w:numId="14" w16cid:durableId="1125195849">
    <w:abstractNumId w:val="8"/>
  </w:num>
  <w:num w:numId="15" w16cid:durableId="1103768393">
    <w:abstractNumId w:val="19"/>
  </w:num>
  <w:num w:numId="16" w16cid:durableId="743064880">
    <w:abstractNumId w:val="4"/>
  </w:num>
  <w:num w:numId="17" w16cid:durableId="616571206">
    <w:abstractNumId w:val="16"/>
  </w:num>
  <w:num w:numId="18" w16cid:durableId="1552426204">
    <w:abstractNumId w:val="15"/>
  </w:num>
  <w:num w:numId="19" w16cid:durableId="431634061">
    <w:abstractNumId w:val="6"/>
  </w:num>
  <w:num w:numId="20" w16cid:durableId="2133211546">
    <w:abstractNumId w:val="13"/>
  </w:num>
  <w:num w:numId="21" w16cid:durableId="1680615367">
    <w:abstractNumId w:val="3"/>
  </w:num>
  <w:num w:numId="22" w16cid:durableId="110673220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B5A"/>
    <w:rsid w:val="000045D5"/>
    <w:rsid w:val="000052A7"/>
    <w:rsid w:val="00005670"/>
    <w:rsid w:val="00013FFD"/>
    <w:rsid w:val="000155D0"/>
    <w:rsid w:val="00024259"/>
    <w:rsid w:val="00030BC1"/>
    <w:rsid w:val="00037F1C"/>
    <w:rsid w:val="00051594"/>
    <w:rsid w:val="00056EF6"/>
    <w:rsid w:val="00061B37"/>
    <w:rsid w:val="00071A33"/>
    <w:rsid w:val="000772D9"/>
    <w:rsid w:val="00077AEA"/>
    <w:rsid w:val="00081D6E"/>
    <w:rsid w:val="00097F44"/>
    <w:rsid w:val="000A71D1"/>
    <w:rsid w:val="000B060A"/>
    <w:rsid w:val="000B15F6"/>
    <w:rsid w:val="000B1C41"/>
    <w:rsid w:val="000B3A94"/>
    <w:rsid w:val="000B3AFD"/>
    <w:rsid w:val="000D65D0"/>
    <w:rsid w:val="000F5B00"/>
    <w:rsid w:val="001108EF"/>
    <w:rsid w:val="00122685"/>
    <w:rsid w:val="00135B19"/>
    <w:rsid w:val="00150011"/>
    <w:rsid w:val="00153C73"/>
    <w:rsid w:val="00161B6C"/>
    <w:rsid w:val="00164C0D"/>
    <w:rsid w:val="00187098"/>
    <w:rsid w:val="00190539"/>
    <w:rsid w:val="00196645"/>
    <w:rsid w:val="001A6FAB"/>
    <w:rsid w:val="001C2C66"/>
    <w:rsid w:val="001C5228"/>
    <w:rsid w:val="001C7095"/>
    <w:rsid w:val="001C728E"/>
    <w:rsid w:val="001D2996"/>
    <w:rsid w:val="001D3028"/>
    <w:rsid w:val="001D58B7"/>
    <w:rsid w:val="001D670E"/>
    <w:rsid w:val="001E6C06"/>
    <w:rsid w:val="001F6203"/>
    <w:rsid w:val="00200AA8"/>
    <w:rsid w:val="00213D44"/>
    <w:rsid w:val="002173DB"/>
    <w:rsid w:val="002421C2"/>
    <w:rsid w:val="00250871"/>
    <w:rsid w:val="0025379F"/>
    <w:rsid w:val="00253B21"/>
    <w:rsid w:val="00257372"/>
    <w:rsid w:val="00261558"/>
    <w:rsid w:val="002828AA"/>
    <w:rsid w:val="00284D1C"/>
    <w:rsid w:val="00295685"/>
    <w:rsid w:val="002B7268"/>
    <w:rsid w:val="002C0A66"/>
    <w:rsid w:val="002C2AB0"/>
    <w:rsid w:val="002D0E4E"/>
    <w:rsid w:val="002D14DF"/>
    <w:rsid w:val="002E3D15"/>
    <w:rsid w:val="002F53AE"/>
    <w:rsid w:val="00300F75"/>
    <w:rsid w:val="003044C3"/>
    <w:rsid w:val="00306FBC"/>
    <w:rsid w:val="00307A90"/>
    <w:rsid w:val="00316D17"/>
    <w:rsid w:val="00317018"/>
    <w:rsid w:val="00320186"/>
    <w:rsid w:val="0032540C"/>
    <w:rsid w:val="0032755C"/>
    <w:rsid w:val="003336FD"/>
    <w:rsid w:val="00333882"/>
    <w:rsid w:val="00341270"/>
    <w:rsid w:val="00370E71"/>
    <w:rsid w:val="003726FC"/>
    <w:rsid w:val="00392E11"/>
    <w:rsid w:val="00392EF6"/>
    <w:rsid w:val="00397813"/>
    <w:rsid w:val="003A2F47"/>
    <w:rsid w:val="003C10D7"/>
    <w:rsid w:val="003C74D8"/>
    <w:rsid w:val="003F4976"/>
    <w:rsid w:val="003F5BA0"/>
    <w:rsid w:val="00424B38"/>
    <w:rsid w:val="004328FE"/>
    <w:rsid w:val="00432925"/>
    <w:rsid w:val="00432F32"/>
    <w:rsid w:val="00433A42"/>
    <w:rsid w:val="00437BF1"/>
    <w:rsid w:val="00442C8C"/>
    <w:rsid w:val="00445862"/>
    <w:rsid w:val="0045756B"/>
    <w:rsid w:val="004607CA"/>
    <w:rsid w:val="004607F4"/>
    <w:rsid w:val="00464C2E"/>
    <w:rsid w:val="004733FE"/>
    <w:rsid w:val="004751D1"/>
    <w:rsid w:val="00476A1D"/>
    <w:rsid w:val="004949E1"/>
    <w:rsid w:val="004A2151"/>
    <w:rsid w:val="004A772D"/>
    <w:rsid w:val="004C1E27"/>
    <w:rsid w:val="004C25D8"/>
    <w:rsid w:val="004C3A0F"/>
    <w:rsid w:val="004C4E4A"/>
    <w:rsid w:val="004D1D59"/>
    <w:rsid w:val="004E794D"/>
    <w:rsid w:val="004F05BC"/>
    <w:rsid w:val="004F50EE"/>
    <w:rsid w:val="005024A9"/>
    <w:rsid w:val="00502F3C"/>
    <w:rsid w:val="005037F2"/>
    <w:rsid w:val="00515456"/>
    <w:rsid w:val="00516D32"/>
    <w:rsid w:val="00532418"/>
    <w:rsid w:val="005352BF"/>
    <w:rsid w:val="00543618"/>
    <w:rsid w:val="00543AC9"/>
    <w:rsid w:val="0055015C"/>
    <w:rsid w:val="00552169"/>
    <w:rsid w:val="00566AD4"/>
    <w:rsid w:val="0058468B"/>
    <w:rsid w:val="00587DEF"/>
    <w:rsid w:val="00594D91"/>
    <w:rsid w:val="00596DB0"/>
    <w:rsid w:val="005A52EF"/>
    <w:rsid w:val="005C4D9A"/>
    <w:rsid w:val="005D058E"/>
    <w:rsid w:val="005D3EFA"/>
    <w:rsid w:val="005D4795"/>
    <w:rsid w:val="00600606"/>
    <w:rsid w:val="006034F0"/>
    <w:rsid w:val="00614A04"/>
    <w:rsid w:val="006213D0"/>
    <w:rsid w:val="00657C16"/>
    <w:rsid w:val="0066578F"/>
    <w:rsid w:val="00680991"/>
    <w:rsid w:val="006873A4"/>
    <w:rsid w:val="006974B0"/>
    <w:rsid w:val="006A242C"/>
    <w:rsid w:val="006A7312"/>
    <w:rsid w:val="006B2E69"/>
    <w:rsid w:val="006C61BA"/>
    <w:rsid w:val="006D0CBB"/>
    <w:rsid w:val="006D3C96"/>
    <w:rsid w:val="006D4CAD"/>
    <w:rsid w:val="006E51FC"/>
    <w:rsid w:val="006E7F80"/>
    <w:rsid w:val="006F08DA"/>
    <w:rsid w:val="006F33A1"/>
    <w:rsid w:val="006F7399"/>
    <w:rsid w:val="00703C29"/>
    <w:rsid w:val="007047D5"/>
    <w:rsid w:val="00705C20"/>
    <w:rsid w:val="0071105F"/>
    <w:rsid w:val="007126E6"/>
    <w:rsid w:val="00726304"/>
    <w:rsid w:val="0073104E"/>
    <w:rsid w:val="0073562F"/>
    <w:rsid w:val="00743031"/>
    <w:rsid w:val="00745B1B"/>
    <w:rsid w:val="00747C00"/>
    <w:rsid w:val="00757350"/>
    <w:rsid w:val="00760EA4"/>
    <w:rsid w:val="00774B02"/>
    <w:rsid w:val="00781D43"/>
    <w:rsid w:val="007A73A6"/>
    <w:rsid w:val="007D592C"/>
    <w:rsid w:val="007E5196"/>
    <w:rsid w:val="00806D33"/>
    <w:rsid w:val="00807240"/>
    <w:rsid w:val="00811CD4"/>
    <w:rsid w:val="0081447C"/>
    <w:rsid w:val="00814630"/>
    <w:rsid w:val="00833810"/>
    <w:rsid w:val="00834A7D"/>
    <w:rsid w:val="00854B61"/>
    <w:rsid w:val="0086537E"/>
    <w:rsid w:val="00865BBA"/>
    <w:rsid w:val="008706CA"/>
    <w:rsid w:val="00874C0B"/>
    <w:rsid w:val="0087630C"/>
    <w:rsid w:val="008824DB"/>
    <w:rsid w:val="00883E16"/>
    <w:rsid w:val="00885A10"/>
    <w:rsid w:val="008B64DA"/>
    <w:rsid w:val="008C1CC8"/>
    <w:rsid w:val="008C223C"/>
    <w:rsid w:val="008D276F"/>
    <w:rsid w:val="008D72E9"/>
    <w:rsid w:val="008D7FC4"/>
    <w:rsid w:val="008E1004"/>
    <w:rsid w:val="008E6112"/>
    <w:rsid w:val="008E719E"/>
    <w:rsid w:val="008E7C50"/>
    <w:rsid w:val="009012E7"/>
    <w:rsid w:val="009033DB"/>
    <w:rsid w:val="00907E20"/>
    <w:rsid w:val="00912F41"/>
    <w:rsid w:val="00913E46"/>
    <w:rsid w:val="009166E7"/>
    <w:rsid w:val="00920BF9"/>
    <w:rsid w:val="009373A8"/>
    <w:rsid w:val="00941B8A"/>
    <w:rsid w:val="0094543F"/>
    <w:rsid w:val="009471CA"/>
    <w:rsid w:val="00947DFF"/>
    <w:rsid w:val="00953779"/>
    <w:rsid w:val="00961AA6"/>
    <w:rsid w:val="00963147"/>
    <w:rsid w:val="0097248B"/>
    <w:rsid w:val="00974073"/>
    <w:rsid w:val="00976E6A"/>
    <w:rsid w:val="0098641C"/>
    <w:rsid w:val="00991AF5"/>
    <w:rsid w:val="00995E70"/>
    <w:rsid w:val="009A2118"/>
    <w:rsid w:val="009B1AF4"/>
    <w:rsid w:val="009B387B"/>
    <w:rsid w:val="009C1327"/>
    <w:rsid w:val="009D7FCF"/>
    <w:rsid w:val="009E0576"/>
    <w:rsid w:val="009F0687"/>
    <w:rsid w:val="00A13517"/>
    <w:rsid w:val="00A45B4B"/>
    <w:rsid w:val="00A6072C"/>
    <w:rsid w:val="00A7099C"/>
    <w:rsid w:val="00A73AC4"/>
    <w:rsid w:val="00AA1D8B"/>
    <w:rsid w:val="00AB1130"/>
    <w:rsid w:val="00AB2BC5"/>
    <w:rsid w:val="00AD3945"/>
    <w:rsid w:val="00AE58C4"/>
    <w:rsid w:val="00AF14D3"/>
    <w:rsid w:val="00B014C6"/>
    <w:rsid w:val="00B0167F"/>
    <w:rsid w:val="00B2151D"/>
    <w:rsid w:val="00B269BA"/>
    <w:rsid w:val="00B27C96"/>
    <w:rsid w:val="00B34723"/>
    <w:rsid w:val="00B42F19"/>
    <w:rsid w:val="00B608DD"/>
    <w:rsid w:val="00B66F29"/>
    <w:rsid w:val="00B73BEC"/>
    <w:rsid w:val="00B7760D"/>
    <w:rsid w:val="00B871AF"/>
    <w:rsid w:val="00B935A2"/>
    <w:rsid w:val="00B94E83"/>
    <w:rsid w:val="00B9584D"/>
    <w:rsid w:val="00BA4235"/>
    <w:rsid w:val="00BB7233"/>
    <w:rsid w:val="00BB7572"/>
    <w:rsid w:val="00BC2A3A"/>
    <w:rsid w:val="00BC4118"/>
    <w:rsid w:val="00BC64E7"/>
    <w:rsid w:val="00BD5B86"/>
    <w:rsid w:val="00BE0FDC"/>
    <w:rsid w:val="00BE14A1"/>
    <w:rsid w:val="00BE1561"/>
    <w:rsid w:val="00BF45A6"/>
    <w:rsid w:val="00C34F77"/>
    <w:rsid w:val="00C453CD"/>
    <w:rsid w:val="00C539F6"/>
    <w:rsid w:val="00C5575F"/>
    <w:rsid w:val="00C56364"/>
    <w:rsid w:val="00C56668"/>
    <w:rsid w:val="00C63B5A"/>
    <w:rsid w:val="00C64F39"/>
    <w:rsid w:val="00C8269C"/>
    <w:rsid w:val="00C832D5"/>
    <w:rsid w:val="00C848F9"/>
    <w:rsid w:val="00C92443"/>
    <w:rsid w:val="00C9316F"/>
    <w:rsid w:val="00C931D6"/>
    <w:rsid w:val="00C935D1"/>
    <w:rsid w:val="00C97B62"/>
    <w:rsid w:val="00CA6936"/>
    <w:rsid w:val="00CB08F2"/>
    <w:rsid w:val="00CB281A"/>
    <w:rsid w:val="00CB31F7"/>
    <w:rsid w:val="00CB6CB7"/>
    <w:rsid w:val="00CB770E"/>
    <w:rsid w:val="00CD33D2"/>
    <w:rsid w:val="00CD3BE9"/>
    <w:rsid w:val="00CD7C48"/>
    <w:rsid w:val="00CE2F41"/>
    <w:rsid w:val="00CE4406"/>
    <w:rsid w:val="00CE5A2D"/>
    <w:rsid w:val="00CF798D"/>
    <w:rsid w:val="00D02354"/>
    <w:rsid w:val="00D106FA"/>
    <w:rsid w:val="00D2128D"/>
    <w:rsid w:val="00D27387"/>
    <w:rsid w:val="00D40C69"/>
    <w:rsid w:val="00D47285"/>
    <w:rsid w:val="00D66756"/>
    <w:rsid w:val="00D74A53"/>
    <w:rsid w:val="00D81005"/>
    <w:rsid w:val="00D835D7"/>
    <w:rsid w:val="00D92683"/>
    <w:rsid w:val="00D93421"/>
    <w:rsid w:val="00D97BDC"/>
    <w:rsid w:val="00DA6A87"/>
    <w:rsid w:val="00DB371C"/>
    <w:rsid w:val="00DB45C0"/>
    <w:rsid w:val="00DB4EAD"/>
    <w:rsid w:val="00DB5839"/>
    <w:rsid w:val="00DC4DFF"/>
    <w:rsid w:val="00DC50EA"/>
    <w:rsid w:val="00DC59AE"/>
    <w:rsid w:val="00DC5DC1"/>
    <w:rsid w:val="00DE01F8"/>
    <w:rsid w:val="00DE0A3C"/>
    <w:rsid w:val="00DE3119"/>
    <w:rsid w:val="00DE57B7"/>
    <w:rsid w:val="00DE660F"/>
    <w:rsid w:val="00DF2FC7"/>
    <w:rsid w:val="00DF3BD0"/>
    <w:rsid w:val="00DF7858"/>
    <w:rsid w:val="00E01CB9"/>
    <w:rsid w:val="00E3323B"/>
    <w:rsid w:val="00E434E0"/>
    <w:rsid w:val="00E4468E"/>
    <w:rsid w:val="00E53457"/>
    <w:rsid w:val="00E54164"/>
    <w:rsid w:val="00E608AB"/>
    <w:rsid w:val="00E64C08"/>
    <w:rsid w:val="00E71C12"/>
    <w:rsid w:val="00E83CE2"/>
    <w:rsid w:val="00E90BDA"/>
    <w:rsid w:val="00EA7267"/>
    <w:rsid w:val="00EC5560"/>
    <w:rsid w:val="00ED5381"/>
    <w:rsid w:val="00EE4712"/>
    <w:rsid w:val="00EE72F1"/>
    <w:rsid w:val="00EF288F"/>
    <w:rsid w:val="00EF73A0"/>
    <w:rsid w:val="00EF7F4C"/>
    <w:rsid w:val="00F000A0"/>
    <w:rsid w:val="00F07AEF"/>
    <w:rsid w:val="00F10185"/>
    <w:rsid w:val="00F11439"/>
    <w:rsid w:val="00F11DD7"/>
    <w:rsid w:val="00F263BC"/>
    <w:rsid w:val="00F35168"/>
    <w:rsid w:val="00F36BE8"/>
    <w:rsid w:val="00F43CE2"/>
    <w:rsid w:val="00F45629"/>
    <w:rsid w:val="00F52FF3"/>
    <w:rsid w:val="00F605BD"/>
    <w:rsid w:val="00F81C05"/>
    <w:rsid w:val="00F8499B"/>
    <w:rsid w:val="00F94DF2"/>
    <w:rsid w:val="00F97C40"/>
    <w:rsid w:val="00FA37D6"/>
    <w:rsid w:val="00FF3BA4"/>
    <w:rsid w:val="00FF59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E475AC6"/>
  <w15:chartTrackingRefBased/>
  <w15:docId w15:val="{210BC2E9-1580-4CFB-BA2C-34443BE03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15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3B5A"/>
    <w:pPr>
      <w:tabs>
        <w:tab w:val="center" w:pos="4536"/>
        <w:tab w:val="right" w:pos="9072"/>
      </w:tabs>
      <w:spacing w:after="0" w:line="240" w:lineRule="auto"/>
    </w:pPr>
  </w:style>
  <w:style w:type="character" w:customStyle="1" w:styleId="En-tteCar">
    <w:name w:val="En-tête Car"/>
    <w:basedOn w:val="Policepardfaut"/>
    <w:link w:val="En-tte"/>
    <w:uiPriority w:val="99"/>
    <w:rsid w:val="00C63B5A"/>
  </w:style>
  <w:style w:type="paragraph" w:styleId="Pieddepage">
    <w:name w:val="footer"/>
    <w:basedOn w:val="Normal"/>
    <w:link w:val="PieddepageCar"/>
    <w:uiPriority w:val="99"/>
    <w:unhideWhenUsed/>
    <w:rsid w:val="00C63B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3B5A"/>
  </w:style>
  <w:style w:type="table" w:styleId="Grilledutableau">
    <w:name w:val="Table Grid"/>
    <w:basedOn w:val="TableauNormal"/>
    <w:rsid w:val="00C63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9584D"/>
    <w:pPr>
      <w:ind w:left="720"/>
      <w:contextualSpacing/>
    </w:pPr>
  </w:style>
  <w:style w:type="paragraph" w:styleId="Retraitcorpsdetexte">
    <w:name w:val="Body Text Indent"/>
    <w:basedOn w:val="Normal"/>
    <w:link w:val="RetraitcorpsdetexteCar"/>
    <w:rsid w:val="00A13517"/>
    <w:pPr>
      <w:spacing w:after="0" w:line="240" w:lineRule="auto"/>
      <w:ind w:left="3969" w:hanging="1134"/>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13517"/>
    <w:rPr>
      <w:rFonts w:ascii="Times New Roman" w:eastAsia="Times New Roman" w:hAnsi="Times New Roman" w:cs="Times New Roman"/>
      <w:sz w:val="24"/>
      <w:szCs w:val="24"/>
      <w:lang w:eastAsia="fr-FR"/>
    </w:rPr>
  </w:style>
  <w:style w:type="paragraph" w:customStyle="1" w:styleId="msonormalooeditoreditor2sandboxooeditoreditor1sandbox">
    <w:name w:val="msonormal_oo_editor_editor_2_sandbox_oo_editor_editor_1_sandbox"/>
    <w:basedOn w:val="Normal"/>
    <w:rsid w:val="009C1327"/>
    <w:pPr>
      <w:spacing w:before="100" w:beforeAutospacing="1" w:after="100" w:afterAutospacing="1" w:line="240" w:lineRule="auto"/>
    </w:pPr>
    <w:rPr>
      <w:rFonts w:ascii="Calibri" w:eastAsia="Calibri" w:hAnsi="Calibri" w:cs="Calibri"/>
      <w:lang w:eastAsia="fr-FR"/>
    </w:rPr>
  </w:style>
  <w:style w:type="paragraph" w:styleId="Listepuces">
    <w:name w:val="List Bullet"/>
    <w:basedOn w:val="Normal"/>
    <w:uiPriority w:val="99"/>
    <w:unhideWhenUsed/>
    <w:rsid w:val="00F07AEF"/>
    <w:pPr>
      <w:numPr>
        <w:numId w:val="11"/>
      </w:numPr>
      <w:contextualSpacing/>
    </w:pPr>
  </w:style>
  <w:style w:type="paragraph" w:customStyle="1" w:styleId="VuConsidrant">
    <w:name w:val="Vu.Considérant"/>
    <w:basedOn w:val="Normal"/>
    <w:rsid w:val="00566AD4"/>
    <w:pPr>
      <w:suppressAutoHyphens/>
      <w:autoSpaceDE w:val="0"/>
      <w:spacing w:after="140" w:line="240" w:lineRule="auto"/>
      <w:jc w:val="both"/>
    </w:pPr>
    <w:rPr>
      <w:rFonts w:ascii="Arial" w:eastAsia="Times New Roman" w:hAnsi="Arial" w:cs="Arial"/>
      <w:sz w:val="20"/>
      <w:szCs w:val="20"/>
      <w:lang w:eastAsia="ar-SA"/>
    </w:rPr>
  </w:style>
  <w:style w:type="paragraph" w:styleId="Corpsdetexte2">
    <w:name w:val="Body Text 2"/>
    <w:basedOn w:val="Normal"/>
    <w:link w:val="Corpsdetexte2Car"/>
    <w:rsid w:val="00566AD4"/>
    <w:pPr>
      <w:suppressAutoHyphens/>
      <w:spacing w:after="120" w:line="480" w:lineRule="auto"/>
    </w:pPr>
    <w:rPr>
      <w:rFonts w:ascii="Comic Sans MS" w:eastAsia="Calibri" w:hAnsi="Comic Sans MS" w:cs="Times New Roman"/>
      <w:sz w:val="20"/>
      <w:szCs w:val="24"/>
      <w:lang w:val="x-none" w:eastAsia="ar-SA"/>
    </w:rPr>
  </w:style>
  <w:style w:type="character" w:customStyle="1" w:styleId="Corpsdetexte2Car">
    <w:name w:val="Corps de texte 2 Car"/>
    <w:basedOn w:val="Policepardfaut"/>
    <w:link w:val="Corpsdetexte2"/>
    <w:rsid w:val="00566AD4"/>
    <w:rPr>
      <w:rFonts w:ascii="Comic Sans MS" w:eastAsia="Calibri" w:hAnsi="Comic Sans MS" w:cs="Times New Roman"/>
      <w:sz w:val="20"/>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30993">
      <w:bodyDiv w:val="1"/>
      <w:marLeft w:val="0"/>
      <w:marRight w:val="0"/>
      <w:marTop w:val="0"/>
      <w:marBottom w:val="0"/>
      <w:divBdr>
        <w:top w:val="none" w:sz="0" w:space="0" w:color="auto"/>
        <w:left w:val="none" w:sz="0" w:space="0" w:color="auto"/>
        <w:bottom w:val="none" w:sz="0" w:space="0" w:color="auto"/>
        <w:right w:val="none" w:sz="0" w:space="0" w:color="auto"/>
      </w:divBdr>
    </w:div>
    <w:div w:id="646083723">
      <w:bodyDiv w:val="1"/>
      <w:marLeft w:val="0"/>
      <w:marRight w:val="0"/>
      <w:marTop w:val="0"/>
      <w:marBottom w:val="0"/>
      <w:divBdr>
        <w:top w:val="none" w:sz="0" w:space="0" w:color="auto"/>
        <w:left w:val="none" w:sz="0" w:space="0" w:color="auto"/>
        <w:bottom w:val="none" w:sz="0" w:space="0" w:color="auto"/>
        <w:right w:val="none" w:sz="0" w:space="0" w:color="auto"/>
      </w:divBdr>
    </w:div>
    <w:div w:id="677586183">
      <w:bodyDiv w:val="1"/>
      <w:marLeft w:val="0"/>
      <w:marRight w:val="0"/>
      <w:marTop w:val="0"/>
      <w:marBottom w:val="0"/>
      <w:divBdr>
        <w:top w:val="none" w:sz="0" w:space="0" w:color="auto"/>
        <w:left w:val="none" w:sz="0" w:space="0" w:color="auto"/>
        <w:bottom w:val="none" w:sz="0" w:space="0" w:color="auto"/>
        <w:right w:val="none" w:sz="0" w:space="0" w:color="auto"/>
      </w:divBdr>
    </w:div>
    <w:div w:id="916861347">
      <w:bodyDiv w:val="1"/>
      <w:marLeft w:val="0"/>
      <w:marRight w:val="0"/>
      <w:marTop w:val="0"/>
      <w:marBottom w:val="0"/>
      <w:divBdr>
        <w:top w:val="none" w:sz="0" w:space="0" w:color="auto"/>
        <w:left w:val="none" w:sz="0" w:space="0" w:color="auto"/>
        <w:bottom w:val="none" w:sz="0" w:space="0" w:color="auto"/>
        <w:right w:val="none" w:sz="0" w:space="0" w:color="auto"/>
      </w:divBdr>
    </w:div>
    <w:div w:id="1002854538">
      <w:bodyDiv w:val="1"/>
      <w:marLeft w:val="0"/>
      <w:marRight w:val="0"/>
      <w:marTop w:val="0"/>
      <w:marBottom w:val="0"/>
      <w:divBdr>
        <w:top w:val="none" w:sz="0" w:space="0" w:color="auto"/>
        <w:left w:val="none" w:sz="0" w:space="0" w:color="auto"/>
        <w:bottom w:val="none" w:sz="0" w:space="0" w:color="auto"/>
        <w:right w:val="none" w:sz="0" w:space="0" w:color="auto"/>
      </w:divBdr>
    </w:div>
    <w:div w:id="1208375448">
      <w:bodyDiv w:val="1"/>
      <w:marLeft w:val="0"/>
      <w:marRight w:val="0"/>
      <w:marTop w:val="0"/>
      <w:marBottom w:val="0"/>
      <w:divBdr>
        <w:top w:val="none" w:sz="0" w:space="0" w:color="auto"/>
        <w:left w:val="none" w:sz="0" w:space="0" w:color="auto"/>
        <w:bottom w:val="none" w:sz="0" w:space="0" w:color="auto"/>
        <w:right w:val="none" w:sz="0" w:space="0" w:color="auto"/>
      </w:divBdr>
    </w:div>
    <w:div w:id="1739784873">
      <w:bodyDiv w:val="1"/>
      <w:marLeft w:val="0"/>
      <w:marRight w:val="0"/>
      <w:marTop w:val="0"/>
      <w:marBottom w:val="0"/>
      <w:divBdr>
        <w:top w:val="none" w:sz="0" w:space="0" w:color="auto"/>
        <w:left w:val="none" w:sz="0" w:space="0" w:color="auto"/>
        <w:bottom w:val="none" w:sz="0" w:space="0" w:color="auto"/>
        <w:right w:val="none" w:sz="0" w:space="0" w:color="auto"/>
      </w:divBdr>
    </w:div>
    <w:div w:id="1890680734">
      <w:bodyDiv w:val="1"/>
      <w:marLeft w:val="0"/>
      <w:marRight w:val="0"/>
      <w:marTop w:val="0"/>
      <w:marBottom w:val="0"/>
      <w:divBdr>
        <w:top w:val="none" w:sz="0" w:space="0" w:color="auto"/>
        <w:left w:val="none" w:sz="0" w:space="0" w:color="auto"/>
        <w:bottom w:val="none" w:sz="0" w:space="0" w:color="auto"/>
        <w:right w:val="none" w:sz="0" w:space="0" w:color="auto"/>
      </w:divBdr>
    </w:div>
    <w:div w:id="210954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TotalTime>
  <Pages>7</Pages>
  <Words>1738</Words>
  <Characters>9561</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16</cp:revision>
  <cp:lastPrinted>2022-12-07T16:36:00Z</cp:lastPrinted>
  <dcterms:created xsi:type="dcterms:W3CDTF">2023-02-21T15:23:00Z</dcterms:created>
  <dcterms:modified xsi:type="dcterms:W3CDTF">2023-04-11T13:16:00Z</dcterms:modified>
</cp:coreProperties>
</file>